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2D4D" w14:textId="77777777" w:rsidR="0067699F" w:rsidRDefault="00DA74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3BFA10DB" wp14:editId="03657050">
            <wp:simplePos x="0" y="0"/>
            <wp:positionH relativeFrom="column">
              <wp:posOffset>-844550</wp:posOffset>
            </wp:positionH>
            <wp:positionV relativeFrom="paragraph">
              <wp:posOffset>-309880</wp:posOffset>
            </wp:positionV>
            <wp:extent cx="2724150" cy="1628775"/>
            <wp:effectExtent l="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1A1">
        <w:rPr>
          <w:rFonts w:ascii="Times New Roman" w:hAnsi="Times New Roman"/>
          <w:sz w:val="24"/>
          <w:szCs w:val="24"/>
        </w:rPr>
        <w:t xml:space="preserve">  </w:t>
      </w:r>
      <w:r w:rsidR="00FB63FF">
        <w:rPr>
          <w:rFonts w:ascii="Times New Roman" w:hAnsi="Times New Roman"/>
          <w:sz w:val="24"/>
          <w:szCs w:val="24"/>
        </w:rPr>
        <w:t xml:space="preserve">  </w:t>
      </w:r>
    </w:p>
    <w:p w14:paraId="69B2B1B8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758DC61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70B245D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7F0DA8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23BA1E7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4BED36A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C16D32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2870709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1259F04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521F84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88FEB3C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440465F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0D881BB" w14:textId="77777777" w:rsidR="0067699F" w:rsidRDefault="0067699F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</w:p>
    <w:p w14:paraId="4CF5A6E5" w14:textId="77777777" w:rsidR="0067699F" w:rsidRDefault="0067699F" w:rsidP="005160A3">
      <w:pPr>
        <w:widowControl w:val="0"/>
        <w:autoSpaceDE w:val="0"/>
        <w:autoSpaceDN w:val="0"/>
        <w:adjustRightInd w:val="0"/>
        <w:spacing w:after="0" w:line="240" w:lineRule="auto"/>
        <w:ind w:right="-408"/>
        <w:jc w:val="center"/>
        <w:rPr>
          <w:rFonts w:ascii="Times New Roman" w:hAnsi="Times New Roman"/>
          <w:sz w:val="24"/>
          <w:szCs w:val="24"/>
        </w:rPr>
        <w:sectPr w:rsidR="0067699F" w:rsidSect="00F40ACD">
          <w:pgSz w:w="16840" w:h="23811"/>
          <w:pgMar w:top="1440" w:right="7484" w:bottom="181" w:left="7779" w:header="720" w:footer="720" w:gutter="0"/>
          <w:cols w:space="720" w:equalWidth="0">
            <w:col w:w="1281"/>
          </w:cols>
          <w:noEndnote/>
        </w:sectPr>
      </w:pPr>
      <w:r>
        <w:rPr>
          <w:rFonts w:ascii="Arial" w:hAnsi="Arial" w:cs="Arial"/>
          <w:sz w:val="25"/>
          <w:szCs w:val="25"/>
        </w:rPr>
        <w:t>TO SHARE</w:t>
      </w:r>
    </w:p>
    <w:p w14:paraId="07106F5E" w14:textId="023DFED8" w:rsidR="0067699F" w:rsidRDefault="00DA74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5925CDD" wp14:editId="34B5EBAD">
                <wp:simplePos x="0" y="0"/>
                <wp:positionH relativeFrom="column">
                  <wp:posOffset>3810</wp:posOffset>
                </wp:positionH>
                <wp:positionV relativeFrom="paragraph">
                  <wp:posOffset>58420</wp:posOffset>
                </wp:positionV>
                <wp:extent cx="9775190" cy="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7519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C3BAA" id="Line 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4.6pt" to="770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" o:allowincell="f" strokeweight=".4pt"/>
            </w:pict>
          </mc:Fallback>
        </mc:AlternateContent>
      </w:r>
    </w:p>
    <w:p w14:paraId="1C8D2A43" w14:textId="77777777" w:rsidR="0067699F" w:rsidRDefault="0067699F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sz w:val="24"/>
          <w:szCs w:val="24"/>
        </w:rPr>
      </w:pPr>
    </w:p>
    <w:tbl>
      <w:tblPr>
        <w:tblW w:w="723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6"/>
        <w:gridCol w:w="1472"/>
      </w:tblGrid>
      <w:tr w:rsidR="0067699F" w14:paraId="136CCFB5" w14:textId="77777777" w:rsidTr="00BF7874">
        <w:trPr>
          <w:trHeight w:val="412"/>
        </w:trPr>
        <w:tc>
          <w:tcPr>
            <w:tcW w:w="57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6E9B204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Baked Camembert, Honey, Rosemary</w:t>
            </w:r>
            <w:r w:rsidR="00CB271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Garlic</w:t>
            </w:r>
            <w:r w:rsidR="00CB271B">
              <w:rPr>
                <w:rFonts w:ascii="Arial" w:hAnsi="Arial" w:cs="Arial"/>
                <w:b/>
                <w:bCs/>
                <w:sz w:val="20"/>
                <w:szCs w:val="20"/>
              </w:rPr>
              <w:t>, Toast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0316E99" w14:textId="45D79EE9" w:rsidR="0067699F" w:rsidRDefault="00443B4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AB6C8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5235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93C2B">
              <w:rPr>
                <w:rFonts w:ascii="Arial" w:hAnsi="Arial" w:cs="Arial"/>
                <w:b/>
                <w:bCs/>
                <w:sz w:val="20"/>
                <w:szCs w:val="20"/>
              </w:rPr>
              <w:t>.95</w:t>
            </w:r>
          </w:p>
        </w:tc>
      </w:tr>
      <w:tr w:rsidR="0067699F" w14:paraId="0009C030" w14:textId="77777777" w:rsidTr="004858DA">
        <w:trPr>
          <w:trHeight w:val="215"/>
        </w:trPr>
        <w:tc>
          <w:tcPr>
            <w:tcW w:w="5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0690A5A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Cerignola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Olives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BEEFFE" w14:textId="77777777" w:rsidR="0067699F" w:rsidRDefault="0016361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£4.</w:t>
            </w:r>
            <w:r w:rsidR="002C0E34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</w:tr>
      <w:tr w:rsidR="0067699F" w14:paraId="343C7B23" w14:textId="77777777" w:rsidTr="004858DA">
        <w:trPr>
          <w:trHeight w:val="261"/>
        </w:trPr>
        <w:tc>
          <w:tcPr>
            <w:tcW w:w="5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11EADE8" w14:textId="4B0AF49C" w:rsidR="0067699F" w:rsidRPr="00E439BA" w:rsidRDefault="00552527" w:rsidP="005525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Bread Basket, Balsamic, Olive Oil                                                    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026729" w14:textId="0067918B" w:rsidR="0067699F" w:rsidRPr="00552527" w:rsidRDefault="00552527" w:rsidP="005525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£4.95</w:t>
            </w:r>
          </w:p>
        </w:tc>
      </w:tr>
      <w:tr w:rsidR="0067699F" w14:paraId="065454E5" w14:textId="77777777" w:rsidTr="004858DA">
        <w:trPr>
          <w:trHeight w:val="179"/>
        </w:trPr>
        <w:tc>
          <w:tcPr>
            <w:tcW w:w="5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F4CBCEB" w14:textId="3FD15502" w:rsidR="0067699F" w:rsidRDefault="005D4F82" w:rsidP="005D4F8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13346">
              <w:rPr>
                <w:rFonts w:ascii="Arial" w:hAnsi="Arial" w:cs="Arial"/>
                <w:b/>
                <w:bCs/>
                <w:sz w:val="20"/>
                <w:szCs w:val="20"/>
              </w:rPr>
              <w:t>Smoked Onion Hummus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, Hazelnut, Pitta Bread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F836A0" w14:textId="77777777" w:rsidR="0067699F" w:rsidRDefault="0016361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4323F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6483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858DA" w14:paraId="71C7DED3" w14:textId="77777777" w:rsidTr="004858DA">
        <w:trPr>
          <w:trHeight w:val="179"/>
        </w:trPr>
        <w:tc>
          <w:tcPr>
            <w:tcW w:w="5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C499494" w14:textId="0AAD2CE2" w:rsidR="004858DA" w:rsidRDefault="004858DA" w:rsidP="005525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D5E53B" w14:textId="6EC73B31" w:rsidR="004858DA" w:rsidRDefault="004858DA" w:rsidP="005525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DA" w14:paraId="67D6EDA3" w14:textId="77777777" w:rsidTr="00BF7874">
        <w:trPr>
          <w:trHeight w:val="122"/>
        </w:trPr>
        <w:tc>
          <w:tcPr>
            <w:tcW w:w="57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BBC2F0E" w14:textId="77777777" w:rsidR="004858DA" w:rsidRDefault="0048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65DCDE" w14:textId="77777777" w:rsidR="004858DA" w:rsidRDefault="0048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3B6780E0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C7D21E" w14:textId="77777777" w:rsidR="0067699F" w:rsidRDefault="0067699F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p w14:paraId="68D479F9" w14:textId="77777777" w:rsidR="004323F9" w:rsidRDefault="004323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A5844B0" w14:textId="77777777" w:rsidR="0067699F" w:rsidRDefault="006769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SMALL PLATES</w:t>
      </w:r>
    </w:p>
    <w:p w14:paraId="674FD7BF" w14:textId="6C3D0C6B" w:rsidR="0067699F" w:rsidRDefault="00DA74C1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483F695" wp14:editId="432179A7">
                <wp:simplePos x="0" y="0"/>
                <wp:positionH relativeFrom="column">
                  <wp:posOffset>3810</wp:posOffset>
                </wp:positionH>
                <wp:positionV relativeFrom="paragraph">
                  <wp:posOffset>50165</wp:posOffset>
                </wp:positionV>
                <wp:extent cx="4536440" cy="0"/>
                <wp:effectExtent l="0" t="0" r="0" b="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644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9DF47" id="Lin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357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" o:allowincell="f" strokeweight=".4pt"/>
            </w:pict>
          </mc:Fallback>
        </mc:AlternateContent>
      </w:r>
    </w:p>
    <w:tbl>
      <w:tblPr>
        <w:tblW w:w="739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851"/>
        <w:gridCol w:w="20"/>
      </w:tblGrid>
      <w:tr w:rsidR="0067699F" w14:paraId="51E13CF3" w14:textId="77777777" w:rsidTr="00436E17">
        <w:trPr>
          <w:gridAfter w:val="1"/>
          <w:wAfter w:w="20" w:type="dxa"/>
          <w:trHeight w:val="23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4A2FC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Crispy Squid, Lemon Mayo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D8D44" w14:textId="77777777" w:rsidR="0067699F" w:rsidRDefault="0067699F" w:rsidP="00500B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7014A9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500B4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014A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79AD9378" w14:textId="77777777" w:rsidTr="00436E17">
        <w:trPr>
          <w:gridAfter w:val="1"/>
          <w:wAfter w:w="20" w:type="dxa"/>
          <w:trHeight w:val="4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C088C" w14:textId="77777777" w:rsidR="0067699F" w:rsidRDefault="0063478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BBQ</w:t>
            </w:r>
            <w:r w:rsidR="004323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Chicken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Strips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0CDA2" w14:textId="77777777" w:rsidR="0067699F" w:rsidRDefault="0067699F" w:rsidP="0091013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7014A9">
              <w:rPr>
                <w:rFonts w:ascii="Arial" w:hAnsi="Arial" w:cs="Arial"/>
                <w:b/>
                <w:bCs/>
                <w:sz w:val="20"/>
                <w:szCs w:val="20"/>
              </w:rPr>
              <w:t>7.50</w:t>
            </w:r>
          </w:p>
        </w:tc>
      </w:tr>
      <w:tr w:rsidR="0067699F" w14:paraId="3DCB6319" w14:textId="77777777" w:rsidTr="00436E17">
        <w:trPr>
          <w:gridAfter w:val="1"/>
          <w:wAfter w:w="20" w:type="dxa"/>
          <w:trHeight w:val="46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F57B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 Fish, Chips</w:t>
            </w:r>
            <w:r w:rsidR="00154495">
              <w:rPr>
                <w:rFonts w:ascii="Arial" w:hAnsi="Arial" w:cs="Arial"/>
                <w:b/>
                <w:bCs/>
                <w:sz w:val="20"/>
                <w:szCs w:val="20"/>
              </w:rPr>
              <w:t>, Tartare Sauce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490FF" w14:textId="0459B1BD" w:rsidR="0067699F" w:rsidRDefault="0067699F" w:rsidP="0091013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293FB5">
              <w:rPr>
                <w:rFonts w:ascii="Arial" w:hAnsi="Arial" w:cs="Arial"/>
                <w:b/>
                <w:bCs/>
                <w:sz w:val="20"/>
                <w:szCs w:val="20"/>
              </w:rPr>
              <w:t>9.50</w:t>
            </w:r>
          </w:p>
        </w:tc>
      </w:tr>
      <w:tr w:rsidR="0067699F" w14:paraId="1E826515" w14:textId="77777777" w:rsidTr="00436E17">
        <w:trPr>
          <w:gridAfter w:val="1"/>
          <w:wAfter w:w="20" w:type="dxa"/>
          <w:trHeight w:val="46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5957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 Cheeseburger, Chips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3D8D5" w14:textId="77777777" w:rsidR="0067699F" w:rsidRDefault="0067699F" w:rsidP="0091013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4501F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8482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67699F" w14:paraId="0C914376" w14:textId="77777777" w:rsidTr="00436E17">
        <w:trPr>
          <w:gridAfter w:val="1"/>
          <w:wAfter w:w="20" w:type="dxa"/>
          <w:trHeight w:val="46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C9A4B" w14:textId="60AD005E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Scotch Egg, Red Onion Marmalade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7E38B" w14:textId="77777777" w:rsidR="0067699F" w:rsidRDefault="00443B44" w:rsidP="0091013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65132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51325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7699F" w14:paraId="75E617CA" w14:textId="77777777" w:rsidTr="00436E17">
        <w:trPr>
          <w:gridAfter w:val="1"/>
          <w:wAfter w:w="20" w:type="dxa"/>
          <w:trHeight w:val="4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5B1ED" w14:textId="77777777" w:rsidR="0067699F" w:rsidRDefault="003B651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Prawn Masala, Mango Chutney, Poppadum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7A372" w14:textId="1F1883FC" w:rsidR="0067699F" w:rsidRDefault="003B6514" w:rsidP="0091013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D45A5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651325">
              <w:rPr>
                <w:rFonts w:ascii="Arial" w:hAnsi="Arial" w:cs="Arial"/>
                <w:b/>
                <w:bCs/>
                <w:sz w:val="20"/>
                <w:szCs w:val="20"/>
              </w:rPr>
              <w:t>.50</w:t>
            </w:r>
          </w:p>
        </w:tc>
      </w:tr>
      <w:tr w:rsidR="006E6514" w14:paraId="089C2B9C" w14:textId="77777777" w:rsidTr="00436E17">
        <w:trPr>
          <w:gridAfter w:val="1"/>
          <w:wAfter w:w="20" w:type="dxa"/>
          <w:trHeight w:val="27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B963F" w14:textId="77777777" w:rsidR="006E6514" w:rsidRDefault="006E651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FBE15" w14:textId="77777777" w:rsidR="006E6514" w:rsidRDefault="006E6514" w:rsidP="0091013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99F" w14:paraId="46B4448F" w14:textId="77777777" w:rsidTr="00436E17">
        <w:trPr>
          <w:trHeight w:val="7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1BC70" w14:textId="5F415BDD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POULTRY </w:t>
            </w:r>
            <w:r w:rsidR="00205D82">
              <w:rPr>
                <w:rFonts w:ascii="Arial" w:hAnsi="Arial" w:cs="Arial"/>
                <w:sz w:val="28"/>
                <w:szCs w:val="28"/>
              </w:rPr>
              <w:t>AND GAME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6FA70" w14:textId="77777777" w:rsidR="0067699F" w:rsidRDefault="0067699F" w:rsidP="0091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28E28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99F" w14:paraId="62D5335B" w14:textId="77777777" w:rsidTr="00436E17">
        <w:trPr>
          <w:trHeight w:val="79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B70C5A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618979" w14:textId="77777777" w:rsidR="0067699F" w:rsidRDefault="0067699F" w:rsidP="0091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3CA4F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67699F" w14:paraId="1F21A11C" w14:textId="77777777" w:rsidTr="00436E17">
        <w:trPr>
          <w:gridAfter w:val="1"/>
          <w:wAfter w:w="20" w:type="dxa"/>
          <w:trHeight w:val="49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01129" w14:textId="37968F0B" w:rsidR="0067699F" w:rsidRDefault="00F4663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Pan Roasted Chicken Supreme, Braised Red Cabbage</w:t>
            </w:r>
            <w:r w:rsidR="000A6C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2955" w14:textId="1C4280B0" w:rsidR="0067699F" w:rsidRDefault="00BF4C9B" w:rsidP="00A81DC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B21A7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023F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21A79">
              <w:rPr>
                <w:rFonts w:ascii="Arial" w:hAnsi="Arial" w:cs="Arial"/>
                <w:b/>
                <w:bCs/>
                <w:sz w:val="20"/>
                <w:szCs w:val="20"/>
              </w:rPr>
              <w:t>.95</w:t>
            </w:r>
          </w:p>
        </w:tc>
      </w:tr>
      <w:tr w:rsidR="00A15F73" w:rsidRPr="00EF2569" w14:paraId="4B74B01A" w14:textId="77777777" w:rsidTr="00436E17">
        <w:trPr>
          <w:trHeight w:val="45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E7321" w14:textId="79999256" w:rsidR="00161B71" w:rsidRDefault="00F46630" w:rsidP="00161B7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Bubble &amp; Squeak, Onion Jus</w:t>
            </w:r>
          </w:p>
          <w:p w14:paraId="5903AF86" w14:textId="77777777" w:rsidR="00FE7262" w:rsidRDefault="00FE7262" w:rsidP="00161B7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2BD9FC" w14:textId="7EACD2AD" w:rsidR="001D12BD" w:rsidRDefault="00F46630" w:rsidP="00A543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Loin of Venison, Truffle Rosti, Carrot Puree, Venison Jus</w:t>
            </w:r>
          </w:p>
          <w:p w14:paraId="7D718F27" w14:textId="5C44D2BA" w:rsidR="00564E2B" w:rsidRPr="009222F3" w:rsidRDefault="00564E2B" w:rsidP="00A543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DC574" w14:textId="0F8647C9" w:rsidR="00A15F73" w:rsidRPr="00597E88" w:rsidRDefault="00E439BA" w:rsidP="00E4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FA4B0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023F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FA4B01">
              <w:rPr>
                <w:rFonts w:ascii="Arial" w:hAnsi="Arial" w:cs="Arial"/>
                <w:b/>
                <w:sz w:val="20"/>
                <w:szCs w:val="20"/>
              </w:rPr>
              <w:t>.95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CB767" w14:textId="77777777" w:rsidR="00A15F73" w:rsidRPr="00EF2569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748" w:rsidRPr="00EF2569" w14:paraId="17DCC853" w14:textId="77777777" w:rsidTr="00436E17">
        <w:trPr>
          <w:trHeight w:val="15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4AC70" w14:textId="30FF69A5" w:rsidR="008A1748" w:rsidRDefault="008A1748" w:rsidP="00A15F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81A1C" w14:textId="77777777" w:rsidR="008A1748" w:rsidRPr="00597E88" w:rsidRDefault="008A1748" w:rsidP="00A7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E5A58" w14:textId="77777777" w:rsidR="008A1748" w:rsidRPr="00EF2569" w:rsidRDefault="00DF1594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820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26812" w:rsidRPr="00EF2569" w14:paraId="0DFF0ABA" w14:textId="77777777" w:rsidTr="00436E17">
        <w:trPr>
          <w:trHeight w:val="44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DD06D" w14:textId="736C41E8" w:rsidR="00326812" w:rsidRDefault="00684834" w:rsidP="0037685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Chicken Curry, Rice, Onion Bhaji, Poppadum, Mango Chutney</w:t>
            </w:r>
            <w:r w:rsidR="005D4F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39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1A8E3" w14:textId="29323617" w:rsidR="00326812" w:rsidRPr="00597E88" w:rsidRDefault="005D4F82" w:rsidP="00F3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B21A7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74DA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.50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8C449" w14:textId="77777777" w:rsidR="00326812" w:rsidRDefault="00326812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F73" w14:paraId="0503CBB2" w14:textId="77777777" w:rsidTr="00436E17">
        <w:trPr>
          <w:trHeight w:val="752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B2BC2" w14:textId="77777777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SALAD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A6F11" w14:textId="77777777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3C4DA" w14:textId="77777777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F73" w14:paraId="27E838AC" w14:textId="77777777" w:rsidTr="00436E17">
        <w:trPr>
          <w:trHeight w:val="79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AA1FBC" w14:textId="77777777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9078B8" w14:textId="77777777" w:rsidR="00A15F73" w:rsidRDefault="00DF1594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3"/>
                <w:szCs w:val="3"/>
              </w:rPr>
            </w:pPr>
            <w:r>
              <w:rPr>
                <w:rFonts w:ascii="Times New Roman" w:hAnsi="Times New Roman"/>
                <w:sz w:val="3"/>
                <w:szCs w:val="3"/>
              </w:rPr>
              <w:t>11</w:t>
            </w:r>
            <w:r w:rsidR="00CC2F62">
              <w:rPr>
                <w:rFonts w:ascii="Times New Roman" w:hAnsi="Times New Roman"/>
                <w:sz w:val="3"/>
                <w:szCs w:val="3"/>
              </w:rPr>
              <w:t>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3E369" w14:textId="77777777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A15F73" w14:paraId="1B106910" w14:textId="77777777" w:rsidTr="00436E17">
        <w:trPr>
          <w:gridAfter w:val="1"/>
          <w:wAfter w:w="20" w:type="dxa"/>
          <w:trHeight w:val="49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2DCE7" w14:textId="551EBA22" w:rsidR="00A15F73" w:rsidRPr="00902C47" w:rsidRDefault="00E439BA" w:rsidP="00A15F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Chicken Caesar Salad, Anchovies, Parmesan, Croutons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14928" w14:textId="00FAAD67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£1</w:t>
            </w:r>
            <w:r w:rsidR="006F726B">
              <w:rPr>
                <w:rFonts w:ascii="Arial" w:hAnsi="Arial" w:cs="Arial"/>
                <w:b/>
                <w:bCs/>
                <w:sz w:val="20"/>
                <w:szCs w:val="20"/>
              </w:rPr>
              <w:t>8.50</w:t>
            </w:r>
          </w:p>
        </w:tc>
      </w:tr>
      <w:tr w:rsidR="00A15F73" w14:paraId="123F2617" w14:textId="77777777" w:rsidTr="00436E17">
        <w:trPr>
          <w:gridAfter w:val="1"/>
          <w:wAfter w:w="20" w:type="dxa"/>
          <w:trHeight w:val="46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609D7" w14:textId="77777777" w:rsidR="00A15F73" w:rsidRDefault="00A15F73" w:rsidP="00902C4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9B4302" w14:textId="321B7874" w:rsidR="00902C47" w:rsidRDefault="00E439BA" w:rsidP="00902C4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Honey Baked Goats Cheese,</w:t>
            </w:r>
            <w:r w:rsidR="00293F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Heritage Beetroot, Pomegranate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68668" w14:textId="3E994CC0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£1</w:t>
            </w:r>
            <w:r w:rsidR="00E439BA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  <w:r w:rsidR="00ED73A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15F73" w14:paraId="43258734" w14:textId="77777777" w:rsidTr="00436E17">
        <w:trPr>
          <w:trHeight w:val="2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4FFD3" w14:textId="04E89A6A" w:rsidR="00A15F73" w:rsidRPr="00EF796E" w:rsidRDefault="00765F89" w:rsidP="00A15F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Balsamic</w:t>
            </w:r>
            <w:r w:rsidR="00EF79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Dressing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6EF5C" w14:textId="77777777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96E9E" w14:textId="77777777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F73" w14:paraId="7702FC92" w14:textId="77777777" w:rsidTr="00436E17">
        <w:trPr>
          <w:trHeight w:val="691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0ADA3" w14:textId="77777777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FISH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1EE3A" w14:textId="77777777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00C3" w14:textId="77777777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F73" w14:paraId="4E08CCCA" w14:textId="77777777" w:rsidTr="00436E17">
        <w:trPr>
          <w:trHeight w:val="79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A07509" w14:textId="77777777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B6A7D2" w14:textId="77777777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0FD0D" w14:textId="77777777" w:rsidR="00A15F73" w:rsidRDefault="00A15F73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A15F73" w14:paraId="0E4A6646" w14:textId="77777777" w:rsidTr="00436E17">
        <w:trPr>
          <w:gridAfter w:val="1"/>
          <w:wAfter w:w="20" w:type="dxa"/>
          <w:trHeight w:val="49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53EE5" w14:textId="77777777" w:rsidR="00A15F73" w:rsidRPr="00F818FA" w:rsidRDefault="00A15F73" w:rsidP="00FA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Fish of the Day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AA50A" w14:textId="77777777" w:rsidR="00A15F73" w:rsidRDefault="00A15F73" w:rsidP="00FA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 M/P</w:t>
            </w:r>
          </w:p>
        </w:tc>
      </w:tr>
      <w:tr w:rsidR="00A129A9" w:rsidRPr="00597E88" w14:paraId="2DA9E862" w14:textId="77777777" w:rsidTr="00436E17">
        <w:trPr>
          <w:gridAfter w:val="1"/>
          <w:wAfter w:w="20" w:type="dxa"/>
          <w:trHeight w:val="462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45A6" w14:textId="77777777" w:rsidR="00492C80" w:rsidRDefault="00492C80" w:rsidP="00FA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FBA9146" w14:textId="419E9EC5" w:rsidR="00A129A9" w:rsidRDefault="00F46630" w:rsidP="00902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Pan Roasted </w:t>
            </w:r>
            <w:r w:rsidR="002023F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Seabream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Sauté Potatoes, Peas a la Francaise</w:t>
            </w:r>
          </w:p>
          <w:p w14:paraId="2476D051" w14:textId="1AF122A6" w:rsidR="00915711" w:rsidRDefault="00915711" w:rsidP="00902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27330" w14:textId="297C5549" w:rsidR="00A129A9" w:rsidRPr="00597E88" w:rsidRDefault="00A129A9" w:rsidP="0075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88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75458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2742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A4B01">
              <w:rPr>
                <w:rFonts w:ascii="Arial" w:hAnsi="Arial" w:cs="Arial"/>
                <w:b/>
                <w:bCs/>
                <w:sz w:val="20"/>
                <w:szCs w:val="20"/>
              </w:rPr>
              <w:t>.95</w:t>
            </w:r>
          </w:p>
        </w:tc>
      </w:tr>
      <w:tr w:rsidR="00A129A9" w:rsidRPr="00597E88" w14:paraId="34C80E96" w14:textId="77777777" w:rsidTr="00436E17">
        <w:trPr>
          <w:gridAfter w:val="1"/>
          <w:wAfter w:w="20" w:type="dxa"/>
          <w:trHeight w:val="22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4B976" w14:textId="77777777" w:rsidR="00A129A9" w:rsidRPr="002E1294" w:rsidRDefault="00A129A9" w:rsidP="00FA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BD71B" w14:textId="77777777" w:rsidR="00A129A9" w:rsidRPr="00597E88" w:rsidRDefault="00A129A9" w:rsidP="00FA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259E" w:rsidRPr="00597E88" w14:paraId="54DB34A2" w14:textId="77777777" w:rsidTr="00436E17">
        <w:trPr>
          <w:gridAfter w:val="1"/>
          <w:wAfter w:w="20" w:type="dxa"/>
          <w:trHeight w:val="461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2D0B9" w14:textId="49D16E7A" w:rsidR="00F2259E" w:rsidRDefault="00C62163" w:rsidP="0077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Pave of Stone Bass, </w:t>
            </w:r>
            <w:r w:rsidR="00F4663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Braised Fennel, Hazelnut &amp; Lemon Butter</w:t>
            </w:r>
          </w:p>
          <w:p w14:paraId="79E459EB" w14:textId="2FDF3969" w:rsidR="00C37C74" w:rsidRPr="00F818FA" w:rsidRDefault="00F46630" w:rsidP="0077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Burnt Leeks, Creamed Potatoes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A8CDF" w14:textId="4165CDC0" w:rsidR="00F2259E" w:rsidRPr="00597E88" w:rsidRDefault="00A75225" w:rsidP="00FA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88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395BB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2742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E03875">
              <w:rPr>
                <w:rFonts w:ascii="Arial" w:hAnsi="Arial" w:cs="Arial"/>
                <w:b/>
                <w:bCs/>
                <w:sz w:val="20"/>
                <w:szCs w:val="20"/>
              </w:rPr>
              <w:t>.9</w:t>
            </w:r>
            <w:r w:rsidR="00A5420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40C8B" w14:paraId="627FE576" w14:textId="77777777" w:rsidTr="00436E17">
        <w:trPr>
          <w:gridAfter w:val="1"/>
          <w:wAfter w:w="20" w:type="dxa"/>
          <w:trHeight w:val="23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EFAB9" w14:textId="77777777" w:rsidR="00540C8B" w:rsidRDefault="00540C8B" w:rsidP="00FA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57D2C" w14:textId="77777777" w:rsidR="00540C8B" w:rsidRDefault="00540C8B" w:rsidP="00FA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259E" w14:paraId="34D8505C" w14:textId="77777777" w:rsidTr="00436E17">
        <w:trPr>
          <w:trHeight w:val="422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2CFF5" w14:textId="7129738A" w:rsidR="00F2259E" w:rsidRDefault="00F2259E" w:rsidP="00FA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Beer Battered Ha</w:t>
            </w:r>
            <w:r w:rsidR="004C27E2">
              <w:rPr>
                <w:rFonts w:ascii="Arial" w:hAnsi="Arial" w:cs="Arial"/>
                <w:b/>
                <w:bCs/>
                <w:sz w:val="20"/>
                <w:szCs w:val="20"/>
              </w:rPr>
              <w:t>ke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Chips, Peas, Tartare Sauce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0E005" w14:textId="7888810F" w:rsidR="00F2259E" w:rsidRDefault="00F2259E" w:rsidP="00FA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£1</w:t>
            </w:r>
            <w:r w:rsidR="00293FB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.5</w:t>
            </w:r>
            <w:r w:rsidR="002E32E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ED684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9E" w14:paraId="3A2628CC" w14:textId="77777777" w:rsidTr="00436E17">
        <w:trPr>
          <w:gridAfter w:val="1"/>
          <w:wAfter w:w="20" w:type="dxa"/>
          <w:trHeight w:val="46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F9B0F" w14:textId="77777777" w:rsidR="00F2259E" w:rsidRDefault="00F2259E" w:rsidP="00FA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Salmon, Cod and Prawn Fishcakes, Salad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C6CC9" w14:textId="4BCD7BE2" w:rsidR="00F2259E" w:rsidRDefault="00F2259E" w:rsidP="00FA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£1</w:t>
            </w:r>
            <w:r w:rsidR="00B7334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234C0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</w:tr>
      <w:tr w:rsidR="00F2259E" w14:paraId="772287E5" w14:textId="77777777" w:rsidTr="00436E17">
        <w:trPr>
          <w:trHeight w:val="66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7E26A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SAUCES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5E137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DB341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9E" w14:paraId="5D019E3A" w14:textId="77777777" w:rsidTr="00436E17">
        <w:trPr>
          <w:trHeight w:val="79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C460BE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C018F0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986B4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F2259E" w14:paraId="7B9320AA" w14:textId="77777777" w:rsidTr="00436E17">
        <w:trPr>
          <w:trHeight w:val="42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FF40F" w14:textId="75D527D8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Shallot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2A6E3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£1.95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9183A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9E" w14:paraId="063FA02F" w14:textId="77777777" w:rsidTr="00436E17">
        <w:trPr>
          <w:trHeight w:val="12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9116B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Pepper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E12DC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£1.95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6455B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9E" w14:paraId="60A847B5" w14:textId="77777777" w:rsidTr="00436E17">
        <w:trPr>
          <w:trHeight w:val="8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0E2BF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Stilton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791A8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£1.95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B8C75" w14:textId="77777777" w:rsidR="00F2259E" w:rsidRDefault="00F2259E" w:rsidP="00A1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D3D77A" w14:textId="54EC28AF" w:rsidR="0067699F" w:rsidRDefault="001715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647CE3B" wp14:editId="6C039E54">
                <wp:simplePos x="0" y="0"/>
                <wp:positionH relativeFrom="column">
                  <wp:posOffset>-349250</wp:posOffset>
                </wp:positionH>
                <wp:positionV relativeFrom="paragraph">
                  <wp:posOffset>150544</wp:posOffset>
                </wp:positionV>
                <wp:extent cx="10691495" cy="1511935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1495" cy="15119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F42A9" id="Rectangle 6" o:spid="_x0000_s1026" style="position:absolute;margin-left:-27.5pt;margin-top:11.85pt;width:841.85pt;height:1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" o:allowincell="f" fillcolor="white [3212]" stroked="f">
                <v:fill opacity="0"/>
              </v:rect>
            </w:pict>
          </mc:Fallback>
        </mc:AlternateContent>
      </w:r>
      <w:r w:rsidR="0067699F">
        <w:rPr>
          <w:rFonts w:ascii="Times New Roman" w:hAnsi="Times New Roman"/>
          <w:sz w:val="24"/>
          <w:szCs w:val="24"/>
        </w:rPr>
        <w:br w:type="column"/>
      </w:r>
    </w:p>
    <w:p w14:paraId="03FE2C4E" w14:textId="77777777" w:rsidR="0067699F" w:rsidRDefault="0067699F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sz w:val="24"/>
          <w:szCs w:val="24"/>
        </w:rPr>
      </w:pPr>
    </w:p>
    <w:p w14:paraId="48F65CAA" w14:textId="77777777" w:rsidR="0067699F" w:rsidRDefault="006769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tbl>
      <w:tblPr>
        <w:tblW w:w="703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9"/>
        <w:gridCol w:w="1565"/>
      </w:tblGrid>
      <w:tr w:rsidR="0067699F" w14:paraId="6BC27225" w14:textId="77777777" w:rsidTr="008514EE">
        <w:trPr>
          <w:trHeight w:val="398"/>
        </w:trPr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2E4DC5AB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Fish Platter: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8A4F7C6" w14:textId="44B98DDD" w:rsidR="0067699F" w:rsidRDefault="00443B4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£1</w:t>
            </w:r>
            <w:r w:rsidR="00ED68EB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  <w:r w:rsidR="00C0197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67699F" w14:paraId="2BF390B9" w14:textId="77777777" w:rsidTr="008514EE">
        <w:trPr>
          <w:trHeight w:val="156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DA1E22A" w14:textId="77777777" w:rsidR="0067699F" w:rsidRPr="008514EE" w:rsidRDefault="0067699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14EE">
              <w:rPr>
                <w:rFonts w:ascii="Arial" w:hAnsi="Arial" w:cs="Arial"/>
                <w:b/>
                <w:bCs/>
                <w:sz w:val="20"/>
                <w:szCs w:val="20"/>
              </w:rPr>
              <w:t>Fried Squid, Scampi, King Prawn Skewer, Lemon Mayo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6E2E50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7699F" w14:paraId="169C6E75" w14:textId="77777777" w:rsidTr="00531AF1">
        <w:trPr>
          <w:trHeight w:val="81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3A03E4FF" w14:textId="2D5198F5" w:rsidR="0067699F" w:rsidRPr="001D12BD" w:rsidRDefault="0067699F" w:rsidP="00057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74D1AB" w14:textId="2E65C326" w:rsidR="0067699F" w:rsidRDefault="000576B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699F" w14:paraId="263CC2AF" w14:textId="77777777" w:rsidTr="008514EE">
        <w:trPr>
          <w:trHeight w:val="156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A46301C" w14:textId="3467CA3D" w:rsidR="0067699F" w:rsidRPr="000576B7" w:rsidRDefault="00B71A23" w:rsidP="00BF276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4DC6">
              <w:rPr>
                <w:rFonts w:ascii="Arial" w:hAnsi="Arial" w:cs="Arial"/>
                <w:b/>
                <w:bCs/>
                <w:sz w:val="24"/>
                <w:szCs w:val="24"/>
              </w:rPr>
              <w:t>Meat Platter:</w:t>
            </w:r>
            <w:r w:rsidR="00BF27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2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Mixed Meats, Cheddar, Pickles, Bread </w:t>
            </w:r>
            <w:r w:rsidR="000576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B05F17" w14:textId="6BC0E5CA" w:rsidR="0067699F" w:rsidRPr="000576B7" w:rsidRDefault="00057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                </w:t>
            </w:r>
            <w:r w:rsidR="00FA4DC6">
              <w:rPr>
                <w:rFonts w:ascii="Arial" w:hAnsi="Arial" w:cs="Arial"/>
                <w:b/>
                <w:sz w:val="20"/>
                <w:szCs w:val="20"/>
              </w:rPr>
              <w:t>£19.5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7699F" w14:paraId="0EAA05B8" w14:textId="77777777" w:rsidTr="008514EE">
        <w:trPr>
          <w:trHeight w:val="175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4057870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EA1164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BAA15E6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16D8EB" w14:textId="77777777" w:rsidR="0067699F" w:rsidRDefault="0067699F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p w14:paraId="028C8A57" w14:textId="77777777" w:rsidR="008514EE" w:rsidRDefault="008514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4A3CC59" w14:textId="77777777" w:rsidR="0067699F" w:rsidRDefault="006769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STARTERS</w:t>
      </w:r>
    </w:p>
    <w:p w14:paraId="7AE35AA2" w14:textId="77777777" w:rsidR="0067699F" w:rsidRDefault="00DA74C1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3236C47" wp14:editId="30FDDE59">
                <wp:simplePos x="0" y="0"/>
                <wp:positionH relativeFrom="column">
                  <wp:posOffset>3810</wp:posOffset>
                </wp:positionH>
                <wp:positionV relativeFrom="paragraph">
                  <wp:posOffset>43180</wp:posOffset>
                </wp:positionV>
                <wp:extent cx="449834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34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054E0" id="Line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4pt" to="354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" o:allowincell="f" strokeweight=".4pt"/>
            </w:pict>
          </mc:Fallback>
        </mc:AlternateContent>
      </w: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283"/>
        <w:gridCol w:w="709"/>
      </w:tblGrid>
      <w:tr w:rsidR="0067699F" w:rsidRPr="00597E88" w14:paraId="63634BD7" w14:textId="77777777" w:rsidTr="00754586">
        <w:trPr>
          <w:trHeight w:val="239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8E3B2" w14:textId="0D36D945" w:rsidR="00552527" w:rsidRPr="007D0796" w:rsidRDefault="00495DA1" w:rsidP="005C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Homemade Soup of the Day, Homemade Rolls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424C3" w14:textId="34A9235C" w:rsidR="0067699F" w:rsidRPr="00597E88" w:rsidRDefault="00EF4175" w:rsidP="00EF417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21B8B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B21A79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621B8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21A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15F73" w:rsidRPr="00597E88" w14:paraId="5224B8B5" w14:textId="77777777" w:rsidTr="00754586">
        <w:trPr>
          <w:trHeight w:val="465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172CF" w14:textId="60CD0878" w:rsidR="007014A9" w:rsidRDefault="007014A9" w:rsidP="005C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8E0BB9D" w14:textId="24554521" w:rsidR="00A15F73" w:rsidRPr="006E0DE2" w:rsidRDefault="0004179A" w:rsidP="005C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Sticky Braised Beef Bon Bons, Horseradish Chantilly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A3BCC" w14:textId="4DD6BD60" w:rsidR="00A15F73" w:rsidRPr="00A32CD5" w:rsidRDefault="00A32CD5" w:rsidP="0075458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527428">
              <w:rPr>
                <w:rFonts w:ascii="Arial" w:hAnsi="Arial" w:cs="Arial"/>
                <w:b/>
                <w:sz w:val="20"/>
                <w:szCs w:val="20"/>
              </w:rPr>
              <w:t>10.75</w:t>
            </w:r>
          </w:p>
        </w:tc>
      </w:tr>
      <w:tr w:rsidR="00F24479" w:rsidRPr="00597E88" w14:paraId="34B8F9E5" w14:textId="77777777" w:rsidTr="00754586">
        <w:trPr>
          <w:trHeight w:val="232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EC90D" w14:textId="00FD6941" w:rsidR="00F24479" w:rsidRDefault="0004179A" w:rsidP="005C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Charred Silver Skins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3E019" w14:textId="77777777" w:rsidR="00F24479" w:rsidRPr="00597E88" w:rsidRDefault="00F24479" w:rsidP="00A15F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5F73" w:rsidRPr="00597E88" w14:paraId="45A68AD8" w14:textId="77777777" w:rsidTr="00754586">
        <w:trPr>
          <w:trHeight w:val="471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7A5BA" w14:textId="26B42034" w:rsidR="00B26A63" w:rsidRPr="007D0796" w:rsidRDefault="0004179A" w:rsidP="005C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Spinach, Mushroom &amp; Artichoke Tart, Pickled Mushrooms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D9AC0" w14:textId="2FE3AC4A" w:rsidR="00A15F73" w:rsidRPr="00597E88" w:rsidRDefault="00B67407" w:rsidP="007014A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15F73" w:rsidRPr="00597E88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4C27E2">
              <w:rPr>
                <w:rFonts w:ascii="Arial" w:hAnsi="Arial" w:cs="Arial"/>
                <w:b/>
                <w:bCs/>
                <w:sz w:val="20"/>
                <w:szCs w:val="20"/>
              </w:rPr>
              <w:t>9.9</w:t>
            </w:r>
            <w:r w:rsidR="00FA4B0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67699F" w:rsidRPr="00597E88" w14:paraId="53B934C4" w14:textId="77777777" w:rsidTr="00754586">
        <w:trPr>
          <w:trHeight w:val="471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96B2B" w14:textId="7004563B" w:rsidR="00805423" w:rsidRDefault="0004179A" w:rsidP="005C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Chestnut Crumb, Parmesan &amp; Chive Cream Sauce</w:t>
            </w:r>
          </w:p>
          <w:p w14:paraId="1C2AAE4F" w14:textId="77777777" w:rsidR="0001716B" w:rsidRDefault="0001716B" w:rsidP="005C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D011D46" w14:textId="00E6999B" w:rsidR="00DE783E" w:rsidRPr="006E0DE2" w:rsidRDefault="00F46630" w:rsidP="005C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Potted Mackerel Rillette, Pickled Carrot Salad, Sourdough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CD94D" w14:textId="4654F23F" w:rsidR="0067699F" w:rsidRPr="00597E88" w:rsidRDefault="004E07C0" w:rsidP="00B6740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88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FA4DC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023F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A4DC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27428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</w:tr>
      <w:tr w:rsidR="007502FE" w:rsidRPr="00597E88" w14:paraId="0E84ECB8" w14:textId="77777777" w:rsidTr="00754586">
        <w:trPr>
          <w:trHeight w:val="232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A1C39" w14:textId="22D9ED14" w:rsidR="007502FE" w:rsidRDefault="007502FE" w:rsidP="005C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96218" w14:textId="77777777" w:rsidR="007502FE" w:rsidRPr="00597E88" w:rsidRDefault="007502FE" w:rsidP="00A7522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0C8B" w:rsidRPr="00597E88" w14:paraId="5A9593E5" w14:textId="77777777" w:rsidTr="00754586">
        <w:trPr>
          <w:trHeight w:val="471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A0996" w14:textId="02CF3520" w:rsidR="00540C8B" w:rsidRPr="00B67407" w:rsidRDefault="00F46630" w:rsidP="005C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Confit Duck Spring Roll, Pickled Asian Salad, Thai Dressing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E6F6E" w14:textId="3DA8201B" w:rsidR="00540C8B" w:rsidRPr="00597E88" w:rsidRDefault="00540C8B" w:rsidP="00FA4DC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88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4C27E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023F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C27E2">
              <w:rPr>
                <w:rFonts w:ascii="Arial" w:hAnsi="Arial" w:cs="Arial"/>
                <w:b/>
                <w:bCs/>
                <w:sz w:val="20"/>
                <w:szCs w:val="20"/>
              </w:rPr>
              <w:t>.95</w:t>
            </w:r>
          </w:p>
        </w:tc>
      </w:tr>
      <w:tr w:rsidR="00540C8B" w14:paraId="2BC54709" w14:textId="77777777" w:rsidTr="00754586">
        <w:trPr>
          <w:trHeight w:val="842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7963A" w14:textId="77777777" w:rsidR="00540C8B" w:rsidRPr="006F1B27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B27">
              <w:rPr>
                <w:rFonts w:ascii="Arial" w:hAnsi="Arial" w:cs="Arial"/>
                <w:sz w:val="28"/>
                <w:szCs w:val="28"/>
                <w:lang w:val="en-US"/>
              </w:rPr>
              <w:t>MEAT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B0756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C8B" w14:paraId="087AA92D" w14:textId="77777777" w:rsidTr="00754586">
        <w:trPr>
          <w:trHeight w:val="79"/>
        </w:trPr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42E11C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C2DBE6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540C8B" w14:paraId="33E0BC6C" w14:textId="77777777" w:rsidTr="00754586">
        <w:trPr>
          <w:trHeight w:val="499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8D3AD" w14:textId="5AF94233" w:rsidR="00540C8B" w:rsidRPr="004D673A" w:rsidRDefault="00540C8B" w:rsidP="00DB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73A">
              <w:rPr>
                <w:rFonts w:ascii="Arial" w:hAnsi="Arial" w:cs="Arial"/>
                <w:b/>
                <w:bCs/>
                <w:sz w:val="20"/>
                <w:szCs w:val="20"/>
              </w:rPr>
              <w:t>Chargrilled Rump Steak £2</w:t>
            </w:r>
            <w:r w:rsidR="002023F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D673A">
              <w:rPr>
                <w:rFonts w:ascii="Arial" w:hAnsi="Arial" w:cs="Arial"/>
                <w:b/>
                <w:bCs/>
                <w:sz w:val="20"/>
                <w:szCs w:val="20"/>
              </w:rPr>
              <w:t>.95 /</w:t>
            </w:r>
            <w:r w:rsidR="004D673A" w:rsidRPr="004D6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D6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Chargrilled </w:t>
            </w:r>
            <w:r w:rsidR="004D673A" w:rsidRPr="004D673A">
              <w:rPr>
                <w:rFonts w:ascii="Arial" w:hAnsi="Arial" w:cs="Arial"/>
                <w:b/>
                <w:bCs/>
                <w:sz w:val="20"/>
                <w:szCs w:val="20"/>
              </w:rPr>
              <w:t>Argentinian Sirloin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D8AC0" w14:textId="034B2921" w:rsidR="00540C8B" w:rsidRDefault="00540C8B" w:rsidP="00DB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1C07E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2023F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.95</w:t>
            </w:r>
          </w:p>
        </w:tc>
      </w:tr>
      <w:tr w:rsidR="00540C8B" w14:paraId="30B25D8F" w14:textId="77777777" w:rsidTr="00754586">
        <w:trPr>
          <w:trHeight w:val="24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93873" w14:textId="77777777" w:rsidR="00540C8B" w:rsidRDefault="00540C8B" w:rsidP="00DB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Served with Mushroom, Tomato, Chips, Parmesan,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77CFA" w14:textId="77777777" w:rsidR="00540C8B" w:rsidRDefault="00540C8B" w:rsidP="00DB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C8B" w14:paraId="14EBD556" w14:textId="77777777" w:rsidTr="00754586">
        <w:trPr>
          <w:trHeight w:val="238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C0F84" w14:textId="77777777" w:rsidR="00540C8B" w:rsidRDefault="00540C8B" w:rsidP="00DB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Onion Rings, Salad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C0940" w14:textId="77777777" w:rsidR="00540C8B" w:rsidRDefault="00540C8B" w:rsidP="00DB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C8B" w14:paraId="6D4D669A" w14:textId="77777777" w:rsidTr="00754586">
        <w:trPr>
          <w:trHeight w:val="465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40C19" w14:textId="77777777" w:rsidR="00540C8B" w:rsidRDefault="00540C8B" w:rsidP="00DB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Homemade Burger, Bacon, Cheese, Chips, Salad, Coleslaw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0FC57" w14:textId="6E6B3A31" w:rsidR="00540C8B" w:rsidRDefault="00540C8B" w:rsidP="00DB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54400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F59C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54400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</w:tr>
      <w:tr w:rsidR="007014A9" w14:paraId="258A80E7" w14:textId="77777777" w:rsidTr="00754586">
        <w:trPr>
          <w:trHeight w:val="465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2F98E" w14:textId="77777777" w:rsidR="00621B8B" w:rsidRDefault="00621B8B" w:rsidP="0062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68BBAD" w14:textId="0622A6CF" w:rsidR="007014A9" w:rsidRDefault="00F46630" w:rsidP="00800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Crispy </w:t>
            </w:r>
            <w:r w:rsidR="0004179A">
              <w:rPr>
                <w:rFonts w:ascii="Arial" w:hAnsi="Arial" w:cs="Arial"/>
                <w:b/>
                <w:bCs/>
                <w:sz w:val="20"/>
                <w:szCs w:val="20"/>
              </w:rPr>
              <w:t>Pork Belly,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Honey Braised Chicory, </w:t>
            </w:r>
            <w:r w:rsidR="002023F9">
              <w:rPr>
                <w:rFonts w:ascii="Arial" w:hAnsi="Arial" w:cs="Arial"/>
                <w:b/>
                <w:bCs/>
                <w:sz w:val="20"/>
                <w:szCs w:val="20"/>
              </w:rPr>
              <w:t>Potato Croquette</w:t>
            </w:r>
            <w:r w:rsidR="000417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D660959" w14:textId="1F5BF7D4" w:rsidR="00800A9A" w:rsidRDefault="00F46630" w:rsidP="00800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Quince, Cider Sauce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16848" w14:textId="394C49C0" w:rsidR="007014A9" w:rsidRDefault="005D4F82" w:rsidP="00DB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B21A79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023F9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</w:tr>
      <w:tr w:rsidR="00540C8B" w14:paraId="4598F827" w14:textId="77777777" w:rsidTr="00754586">
        <w:trPr>
          <w:trHeight w:val="516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FE33A" w14:textId="51BC6591" w:rsidR="00540C8B" w:rsidRPr="00F318AC" w:rsidRDefault="005A532F" w:rsidP="00DB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540C8B">
              <w:rPr>
                <w:rFonts w:ascii="Arial" w:hAnsi="Arial" w:cs="Arial"/>
                <w:b/>
                <w:bCs/>
                <w:sz w:val="20"/>
                <w:szCs w:val="20"/>
              </w:rPr>
              <w:t>umberland Sausages, Mash, Onion Gravy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D0296" w14:textId="704D4832" w:rsidR="005A532F" w:rsidRPr="005A532F" w:rsidRDefault="00540C8B" w:rsidP="00DB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2569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6F726B">
              <w:rPr>
                <w:rFonts w:ascii="Arial" w:hAnsi="Arial" w:cs="Arial"/>
                <w:b/>
                <w:bCs/>
                <w:sz w:val="20"/>
                <w:szCs w:val="20"/>
              </w:rPr>
              <w:t>17.</w:t>
            </w:r>
            <w:r w:rsidR="00F578FF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</w:tr>
      <w:tr w:rsidR="00540C8B" w:rsidRPr="00597E88" w14:paraId="484AA424" w14:textId="77777777" w:rsidTr="00754586">
        <w:trPr>
          <w:trHeight w:val="518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99F52" w14:textId="77777777" w:rsidR="005A532F" w:rsidRDefault="005A532F" w:rsidP="00DB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E49AD8" w14:textId="77777777" w:rsidR="005A532F" w:rsidRDefault="00D80375" w:rsidP="0062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Slow Braised Beef Short Rib, </w:t>
            </w:r>
            <w:r w:rsidR="00697382">
              <w:rPr>
                <w:rFonts w:ascii="Arial" w:hAnsi="Arial" w:cs="Arial"/>
                <w:b/>
                <w:bCs/>
                <w:sz w:val="20"/>
                <w:szCs w:val="20"/>
              </w:rPr>
              <w:t>Parsley Pomme Puree</w:t>
            </w:r>
          </w:p>
          <w:p w14:paraId="4F1D4964" w14:textId="658E977D" w:rsidR="003454E8" w:rsidRPr="008B3284" w:rsidRDefault="003454E8" w:rsidP="0062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Wilted Greens, IPA Gravy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550D4" w14:textId="0D606E42" w:rsidR="00540C8B" w:rsidRPr="00597E88" w:rsidRDefault="0052057E" w:rsidP="0052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£23.95</w:t>
            </w:r>
          </w:p>
        </w:tc>
      </w:tr>
      <w:tr w:rsidR="00522BDF" w:rsidRPr="00597E88" w14:paraId="231DF109" w14:textId="77777777" w:rsidTr="00754586">
        <w:trPr>
          <w:trHeight w:val="226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7CBB9" w14:textId="0CB3B342" w:rsidR="0052057E" w:rsidRDefault="0052057E" w:rsidP="00F359F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7700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359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F5F75" w14:textId="77777777" w:rsidR="00522BDF" w:rsidRPr="00597E88" w:rsidRDefault="00522BDF" w:rsidP="00F6685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-14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0C8B" w14:paraId="0AF855F4" w14:textId="77777777" w:rsidTr="00754586">
        <w:trPr>
          <w:trHeight w:val="651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49E77" w14:textId="451CAC45" w:rsidR="00540C8B" w:rsidRDefault="00F359F8" w:rsidP="0054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VEGETARIAN</w:t>
            </w:r>
            <w:r w:rsidR="00B94F6E">
              <w:rPr>
                <w:rFonts w:ascii="Arial" w:hAnsi="Arial" w:cs="Arial"/>
                <w:sz w:val="28"/>
                <w:szCs w:val="28"/>
              </w:rPr>
              <w:t>/VEGAN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01DEA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C8B" w14:paraId="2EE5224C" w14:textId="77777777" w:rsidTr="00754586">
        <w:trPr>
          <w:trHeight w:val="79"/>
        </w:trPr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06311B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96C3E0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540C8B" w14:paraId="22714FC8" w14:textId="77777777" w:rsidTr="00754586">
        <w:trPr>
          <w:trHeight w:val="45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180BF" w14:textId="77777777" w:rsidR="0054498A" w:rsidRDefault="0054498A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C0F8F7F" w14:textId="77777777" w:rsidR="00F537E1" w:rsidRDefault="00F537E1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1BC6DFE" w14:textId="16A23B7A" w:rsidR="00621B8B" w:rsidRDefault="00C62163" w:rsidP="00621B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Wild Mushroom &amp; Chestnut Risotto, Rocket</w:t>
            </w:r>
            <w:r w:rsidR="00621B8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</w:t>
            </w:r>
          </w:p>
          <w:p w14:paraId="06BA084D" w14:textId="0784ED8C" w:rsidR="00540C8B" w:rsidRDefault="00C62163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Crumbled Feta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D1B69" w14:textId="16A44004" w:rsidR="00540C8B" w:rsidRPr="00597E88" w:rsidRDefault="00540C8B" w:rsidP="00621B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88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621B8B">
              <w:rPr>
                <w:rFonts w:ascii="Arial" w:hAnsi="Arial" w:cs="Arial"/>
                <w:b/>
                <w:bCs/>
                <w:sz w:val="20"/>
                <w:szCs w:val="20"/>
              </w:rPr>
              <w:t>18.00</w:t>
            </w:r>
          </w:p>
        </w:tc>
      </w:tr>
      <w:tr w:rsidR="004C78CE" w14:paraId="7FA06B49" w14:textId="77777777" w:rsidTr="00754586">
        <w:trPr>
          <w:trHeight w:val="23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DD1" w14:textId="77777777" w:rsidR="00995128" w:rsidRPr="006655E5" w:rsidRDefault="00995128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7D3AC" w14:textId="77777777" w:rsidR="004C78CE" w:rsidRPr="00597E88" w:rsidRDefault="004C78CE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0C8B" w14:paraId="56D0234F" w14:textId="77777777" w:rsidTr="00621B8B">
        <w:trPr>
          <w:trHeight w:val="551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ED2EE" w14:textId="77777777" w:rsidR="00540C8B" w:rsidRDefault="00560AA9" w:rsidP="00CE2F6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Goan Chickpea Curry, Cumin Rice, Cucumber Raita</w:t>
            </w:r>
          </w:p>
          <w:p w14:paraId="4840CED3" w14:textId="4DA7C2A0" w:rsidR="004F7EAD" w:rsidRPr="00B446FA" w:rsidRDefault="007B71A8" w:rsidP="00CE2F6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Onion Bhaji, Poppadum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B3F81" w14:textId="68C3CF96" w:rsidR="00540C8B" w:rsidRPr="00597E88" w:rsidRDefault="00540C8B" w:rsidP="00EF417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88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A32CD5">
              <w:rPr>
                <w:rFonts w:ascii="Arial" w:hAnsi="Arial" w:cs="Arial"/>
                <w:b/>
                <w:bCs/>
                <w:sz w:val="20"/>
                <w:szCs w:val="20"/>
              </w:rPr>
              <w:t>17.</w:t>
            </w:r>
            <w:r w:rsidR="00B21A79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540C8B" w14:paraId="0108A78D" w14:textId="77777777" w:rsidTr="00754586">
        <w:trPr>
          <w:trHeight w:val="26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779D3" w14:textId="77777777" w:rsidR="00540C8B" w:rsidRPr="00B446FA" w:rsidRDefault="00995128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46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45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94B41" w14:textId="77777777" w:rsidR="00540C8B" w:rsidRDefault="00540C8B" w:rsidP="006655E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0C8B" w14:paraId="63E3F865" w14:textId="77777777" w:rsidTr="00754586">
        <w:trPr>
          <w:trHeight w:val="908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082C5" w14:textId="7414B3DB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SIDE ORDERS</w:t>
            </w:r>
            <w:r w:rsidR="00763D5E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5A266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C8B" w14:paraId="4E1047E8" w14:textId="77777777" w:rsidTr="00754586">
        <w:trPr>
          <w:trHeight w:val="79"/>
        </w:trPr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BD36A0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E55C3C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540C8B" w14:paraId="30ACC158" w14:textId="77777777" w:rsidTr="00754586">
        <w:trPr>
          <w:trHeight w:val="497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36E83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Sweet Potato Fries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3929F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8C70B4">
              <w:rPr>
                <w:rFonts w:ascii="Arial" w:hAnsi="Arial" w:cs="Arial"/>
                <w:b/>
                <w:bCs/>
                <w:sz w:val="20"/>
                <w:szCs w:val="20"/>
              </w:rPr>
              <w:t>5.25</w:t>
            </w:r>
          </w:p>
        </w:tc>
      </w:tr>
      <w:tr w:rsidR="00540C8B" w14:paraId="71ABDC0A" w14:textId="77777777" w:rsidTr="00754586">
        <w:trPr>
          <w:trHeight w:val="355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20FCD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Garlic Bread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52C94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£4.</w:t>
            </w:r>
            <w:r w:rsidR="008C70B4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</w:tr>
      <w:tr w:rsidR="00540C8B" w14:paraId="60BBBA4E" w14:textId="77777777" w:rsidTr="00754586">
        <w:trPr>
          <w:trHeight w:val="353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56743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Mixed Salad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76A74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£4.</w:t>
            </w:r>
            <w:r w:rsidR="005026FA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</w:tr>
      <w:tr w:rsidR="00540C8B" w14:paraId="1E89AF92" w14:textId="77777777" w:rsidTr="00754586">
        <w:trPr>
          <w:trHeight w:val="351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73E32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Mixed Vegetables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9C14E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£4.</w:t>
            </w:r>
            <w:r w:rsidR="008C70B4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</w:tr>
      <w:tr w:rsidR="00540C8B" w14:paraId="3F392814" w14:textId="77777777" w:rsidTr="00754586">
        <w:trPr>
          <w:trHeight w:val="338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12C9D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Onion Rings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93BD5" w14:textId="77777777" w:rsidR="00540C8B" w:rsidRDefault="00540C8B" w:rsidP="00540C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£4.</w:t>
            </w:r>
            <w:r w:rsidR="005026FA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</w:tr>
    </w:tbl>
    <w:p w14:paraId="0EC36EF8" w14:textId="51DE36E1" w:rsidR="0067699F" w:rsidRDefault="006769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7699F" w:rsidSect="00F40ACD">
          <w:type w:val="continuous"/>
          <w:pgSz w:w="16840" w:h="23811"/>
          <w:pgMar w:top="1440" w:right="840" w:bottom="182" w:left="860" w:header="720" w:footer="720" w:gutter="0"/>
          <w:cols w:num="2" w:space="1680" w:equalWidth="0">
            <w:col w:w="6720" w:space="1680"/>
            <w:col w:w="6740"/>
          </w:cols>
          <w:noEndnote/>
        </w:sectPr>
      </w:pPr>
    </w:p>
    <w:p w14:paraId="7A84E28D" w14:textId="77777777" w:rsidR="0067699F" w:rsidRDefault="006769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F43FD8" w14:textId="77777777" w:rsidR="0024461C" w:rsidRDefault="0024461C" w:rsidP="0024461C">
      <w:pPr>
        <w:widowControl w:val="0"/>
        <w:overflowPunct w:val="0"/>
        <w:autoSpaceDE w:val="0"/>
        <w:autoSpaceDN w:val="0"/>
        <w:adjustRightInd w:val="0"/>
        <w:spacing w:after="0" w:line="283" w:lineRule="auto"/>
        <w:jc w:val="center"/>
        <w:rPr>
          <w:rFonts w:ascii="Arial" w:hAnsi="Arial" w:cs="Arial"/>
          <w:sz w:val="16"/>
          <w:szCs w:val="16"/>
        </w:rPr>
      </w:pPr>
    </w:p>
    <w:p w14:paraId="4D09D5BF" w14:textId="77777777" w:rsidR="00610449" w:rsidRDefault="00610449" w:rsidP="001B7669">
      <w:pPr>
        <w:widowControl w:val="0"/>
        <w:overflowPunct w:val="0"/>
        <w:autoSpaceDE w:val="0"/>
        <w:autoSpaceDN w:val="0"/>
        <w:adjustRightInd w:val="0"/>
        <w:spacing w:after="0" w:line="283" w:lineRule="auto"/>
        <w:jc w:val="center"/>
        <w:rPr>
          <w:rFonts w:ascii="Arial" w:hAnsi="Arial" w:cs="Arial"/>
          <w:sz w:val="16"/>
          <w:szCs w:val="16"/>
        </w:rPr>
      </w:pPr>
    </w:p>
    <w:p w14:paraId="03839154" w14:textId="77777777" w:rsidR="002858A2" w:rsidRDefault="002858A2" w:rsidP="001B7669">
      <w:pPr>
        <w:widowControl w:val="0"/>
        <w:overflowPunct w:val="0"/>
        <w:autoSpaceDE w:val="0"/>
        <w:autoSpaceDN w:val="0"/>
        <w:adjustRightInd w:val="0"/>
        <w:spacing w:after="0" w:line="283" w:lineRule="auto"/>
        <w:jc w:val="center"/>
        <w:rPr>
          <w:rFonts w:ascii="Arial" w:hAnsi="Arial" w:cs="Arial"/>
          <w:sz w:val="16"/>
          <w:szCs w:val="16"/>
        </w:rPr>
      </w:pPr>
    </w:p>
    <w:p w14:paraId="0D59DCA0" w14:textId="77777777" w:rsidR="0067699F" w:rsidRDefault="0024461C" w:rsidP="001B7669">
      <w:pPr>
        <w:widowControl w:val="0"/>
        <w:overflowPunct w:val="0"/>
        <w:autoSpaceDE w:val="0"/>
        <w:autoSpaceDN w:val="0"/>
        <w:adjustRightInd w:val="0"/>
        <w:spacing w:after="0" w:line="283" w:lineRule="auto"/>
        <w:jc w:val="center"/>
        <w:rPr>
          <w:rFonts w:ascii="Times New Roman" w:hAnsi="Times New Roman"/>
          <w:sz w:val="24"/>
          <w:szCs w:val="24"/>
        </w:rPr>
        <w:sectPr w:rsidR="0067699F" w:rsidSect="00F40ACD">
          <w:type w:val="continuous"/>
          <w:pgSz w:w="16840" w:h="23811"/>
          <w:pgMar w:top="1440" w:right="4980" w:bottom="182" w:left="4980" w:header="720" w:footer="720" w:gutter="0"/>
          <w:cols w:space="1680" w:equalWidth="0">
            <w:col w:w="6880"/>
          </w:cols>
          <w:noEndnote/>
        </w:sectPr>
      </w:pPr>
      <w:r>
        <w:rPr>
          <w:rFonts w:ascii="Arial" w:hAnsi="Arial" w:cs="Arial"/>
          <w:sz w:val="16"/>
          <w:szCs w:val="16"/>
        </w:rPr>
        <w:t xml:space="preserve">Some of our menu items contain allergens and there is a small risk that traces of these may be in any other dish or food served here. We understand the dangers to those with severe allergies, so </w:t>
      </w:r>
      <w:r w:rsidR="001B7669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>have recorded which of our menu items contain any of the 14 named EU allergens as an ingredient. Please ask to speak to a member of staff for further information.</w:t>
      </w:r>
      <w:bookmarkStart w:id="0" w:name="page2"/>
      <w:bookmarkEnd w:id="0"/>
    </w:p>
    <w:p w14:paraId="4B71B09A" w14:textId="78CC7B28" w:rsidR="0067699F" w:rsidRDefault="0067699F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lastRenderedPageBreak/>
        <w:t>BY THE GLASS</w:t>
      </w:r>
      <w:r w:rsidR="003D526E">
        <w:rPr>
          <w:rFonts w:ascii="Arial" w:hAnsi="Arial" w:cs="Arial"/>
          <w:sz w:val="28"/>
          <w:szCs w:val="28"/>
        </w:rPr>
        <w:t xml:space="preserve"> </w:t>
      </w:r>
      <w:r w:rsidR="003D526E" w:rsidRPr="00D10883">
        <w:rPr>
          <w:rFonts w:ascii="Arial" w:hAnsi="Arial" w:cs="Arial"/>
          <w:b/>
          <w:bCs/>
          <w:sz w:val="16"/>
          <w:szCs w:val="16"/>
        </w:rPr>
        <w:t>(vegan)</w:t>
      </w:r>
    </w:p>
    <w:p w14:paraId="6390F2EA" w14:textId="77777777" w:rsidR="0067699F" w:rsidRDefault="00DA74C1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065902" wp14:editId="1D9194F8">
                <wp:simplePos x="0" y="0"/>
                <wp:positionH relativeFrom="column">
                  <wp:posOffset>-5715</wp:posOffset>
                </wp:positionH>
                <wp:positionV relativeFrom="paragraph">
                  <wp:posOffset>28575</wp:posOffset>
                </wp:positionV>
                <wp:extent cx="436499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499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3A23F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.25pt" to="343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" o:allowincell="f" strokeweight=".4pt"/>
            </w:pict>
          </mc:Fallback>
        </mc:AlternateContent>
      </w:r>
    </w:p>
    <w:tbl>
      <w:tblPr>
        <w:tblW w:w="6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3933"/>
        <w:gridCol w:w="142"/>
        <w:gridCol w:w="850"/>
        <w:gridCol w:w="8"/>
        <w:gridCol w:w="843"/>
        <w:gridCol w:w="793"/>
      </w:tblGrid>
      <w:tr w:rsidR="0067699F" w:rsidRPr="003F7CCD" w14:paraId="1374AC6F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3D539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7B9DB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1F1B5" w14:textId="77777777" w:rsidR="0067699F" w:rsidRDefault="0067699F" w:rsidP="00365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CCD">
              <w:rPr>
                <w:rFonts w:ascii="Arial" w:hAnsi="Arial" w:cs="Arial"/>
                <w:sz w:val="16"/>
                <w:szCs w:val="18"/>
              </w:rPr>
              <w:t>175ML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27CD9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F7CCD">
              <w:rPr>
                <w:rFonts w:ascii="Arial" w:hAnsi="Arial" w:cs="Arial"/>
                <w:sz w:val="16"/>
                <w:szCs w:val="16"/>
              </w:rPr>
              <w:t>250M</w:t>
            </w:r>
            <w:r w:rsidRPr="0036544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C97B3" w14:textId="77777777" w:rsidR="0067699F" w:rsidRPr="003F7CCD" w:rsidRDefault="0067699F">
            <w:pPr>
              <w:widowControl w:val="0"/>
              <w:autoSpaceDE w:val="0"/>
              <w:autoSpaceDN w:val="0"/>
              <w:adjustRightInd w:val="0"/>
              <w:spacing w:after="0" w:line="183" w:lineRule="exact"/>
              <w:jc w:val="right"/>
              <w:rPr>
                <w:rFonts w:ascii="Times New Roman" w:hAnsi="Times New Roman"/>
                <w:sz w:val="16"/>
                <w:szCs w:val="24"/>
              </w:rPr>
            </w:pPr>
            <w:r w:rsidRPr="003F7CCD">
              <w:rPr>
                <w:rFonts w:ascii="Arial" w:hAnsi="Arial" w:cs="Arial"/>
                <w:sz w:val="16"/>
                <w:szCs w:val="16"/>
              </w:rPr>
              <w:t>BOTTLE</w:t>
            </w:r>
          </w:p>
        </w:tc>
      </w:tr>
      <w:tr w:rsidR="0067699F" w14:paraId="2D7BDB9D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7E248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0DAB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9FED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E28F4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5FB0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99F" w14:paraId="72BC07BA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4E5FD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7C71E" w14:textId="77777777" w:rsidR="0067699F" w:rsidRPr="00CC2C6C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Bella Modella, Pinot Grigio | </w:t>
            </w:r>
            <w:r w:rsidRPr="00CC2C6C">
              <w:rPr>
                <w:rFonts w:ascii="Arial" w:hAnsi="Arial" w:cs="Arial"/>
                <w:sz w:val="18"/>
                <w:szCs w:val="18"/>
                <w:lang w:val="fr-FR"/>
              </w:rPr>
              <w:t>Italy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EAA2E" w14:textId="0AF1B1A8" w:rsidR="0067699F" w:rsidRDefault="00064E00" w:rsidP="00064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895EC3">
              <w:rPr>
                <w:rFonts w:ascii="Arial" w:hAnsi="Arial" w:cs="Arial"/>
                <w:b/>
                <w:bCs/>
                <w:sz w:val="20"/>
                <w:szCs w:val="20"/>
              </w:rPr>
              <w:t>£6.</w:t>
            </w:r>
            <w:r w:rsidR="002C3254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39036" w14:textId="2AB475E2" w:rsidR="0067699F" w:rsidRDefault="00136E62" w:rsidP="00136E6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462465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  <w:r w:rsidR="002C3254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037DD" w14:textId="77777777" w:rsidR="0067699F" w:rsidRDefault="006326AD" w:rsidP="00BB51E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BB51EB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="00E25C0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B51EB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</w:tr>
      <w:tr w:rsidR="0067699F" w14:paraId="340F8E07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160E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E90C0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One Chain, Chardonnay | </w:t>
            </w:r>
            <w:r>
              <w:rPr>
                <w:rFonts w:ascii="Arial" w:hAnsi="Arial" w:cs="Arial"/>
                <w:sz w:val="18"/>
                <w:szCs w:val="18"/>
              </w:rPr>
              <w:t>Australia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3D6A4" w14:textId="1C6575C6" w:rsidR="0067699F" w:rsidRDefault="00064E00" w:rsidP="00064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895EC3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  <w:r w:rsidR="002C3254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B76FD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E1097" w14:textId="5329E5B9" w:rsidR="0067699F" w:rsidRDefault="002C3254" w:rsidP="002C325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F67D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£2</w:t>
            </w:r>
            <w:r w:rsidR="00BB51E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E25C0E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370FFF18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88419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09FF4" w14:textId="77777777" w:rsidR="0067699F" w:rsidRPr="00CC2C6C" w:rsidRDefault="008D39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Aromo</w:t>
            </w:r>
            <w:proofErr w:type="spellEnd"/>
            <w:r w:rsidR="0067699F"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Sauvignon Blanc | </w:t>
            </w:r>
            <w:r w:rsidR="0067699F" w:rsidRPr="00CC2C6C">
              <w:rPr>
                <w:rFonts w:ascii="Arial" w:hAnsi="Arial" w:cs="Arial"/>
                <w:sz w:val="18"/>
                <w:szCs w:val="18"/>
                <w:lang w:val="fr-FR"/>
              </w:rPr>
              <w:t>Chile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52A8F" w14:textId="43781E93" w:rsidR="0067699F" w:rsidRDefault="00064E00" w:rsidP="00064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326AD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895EC3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  <w:r w:rsidR="002C3254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DC5FA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E7E67" w14:textId="25CFE470" w:rsidR="0067699F" w:rsidRDefault="002C3254" w:rsidP="002C325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3EFB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E25C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B51E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E25C0E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5D7FBB66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A1DB9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33287" w14:textId="1FB0B18C" w:rsidR="0067699F" w:rsidRDefault="00FA4B01" w:rsidP="003F7CC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False Bay</w:t>
            </w:r>
            <w:r w:rsidR="003F7CCD" w:rsidRPr="00D43C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Chenin Blanc | </w:t>
            </w:r>
            <w:r w:rsidR="003F7CCD" w:rsidRPr="00D43C3D">
              <w:rPr>
                <w:rFonts w:ascii="Arial" w:hAnsi="Arial" w:cs="Arial"/>
                <w:sz w:val="18"/>
                <w:szCs w:val="18"/>
              </w:rPr>
              <w:t>South Africa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6234F" w14:textId="7B731149" w:rsidR="0067699F" w:rsidRDefault="00064E00" w:rsidP="00064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DC5FAF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  <w:r w:rsidR="000F50F9"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5655F" w14:textId="5E9E594D" w:rsidR="0067699F" w:rsidRDefault="00136E62" w:rsidP="00136E6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5C47C0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0F50F9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E8E8F" w14:textId="77777777" w:rsidR="0067699F" w:rsidRDefault="0067699F" w:rsidP="005C47C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£2</w:t>
            </w:r>
            <w:r w:rsidR="005C47C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70BD7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07E3865B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5126C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06EF5" w14:textId="77777777" w:rsidR="0067699F" w:rsidRPr="00CC2C6C" w:rsidRDefault="008D39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Aromo</w:t>
            </w:r>
            <w:proofErr w:type="spellEnd"/>
            <w:r w:rsidR="0067699F"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Viognier |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Chile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D8FE9" w14:textId="5024FED2" w:rsidR="0067699F" w:rsidRDefault="00064E00" w:rsidP="00064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895EC3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  <w:r w:rsidR="000F50F9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6AE7F" w14:textId="79825382" w:rsidR="0067699F" w:rsidRDefault="000F50F9" w:rsidP="000F50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0F13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£2</w:t>
            </w:r>
            <w:r w:rsidR="00BB51E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E25C0E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750C5CE9" w14:textId="77777777" w:rsidTr="0002795E">
        <w:trPr>
          <w:trHeight w:val="23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618B1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E1628" w14:textId="77777777" w:rsidR="0067699F" w:rsidRPr="008D3999" w:rsidRDefault="00387F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Art</w:t>
            </w:r>
            <w:r w:rsidR="009023B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esa</w:t>
            </w:r>
            <w:r w:rsidR="00B82C2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,</w:t>
            </w:r>
            <w:r w:rsidR="009023B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Rioja </w:t>
            </w:r>
            <w:r w:rsidR="00270BD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Blanco</w:t>
            </w:r>
            <w:r w:rsidR="0067699F" w:rsidRPr="008D3999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| </w:t>
            </w:r>
            <w:r w:rsidR="0067699F" w:rsidRPr="008D3999">
              <w:rPr>
                <w:rFonts w:ascii="Arial" w:hAnsi="Arial" w:cs="Arial"/>
                <w:sz w:val="18"/>
                <w:szCs w:val="18"/>
                <w:lang w:val="de-DE"/>
              </w:rPr>
              <w:t>Spain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4C238" w14:textId="02E00A38" w:rsidR="0067699F" w:rsidRDefault="00064E00" w:rsidP="00064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CC2011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  <w:r w:rsidR="000F50F9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B8EFA" w14:textId="74ACA684" w:rsidR="0067699F" w:rsidRDefault="00136E62" w:rsidP="00136E6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EE30CD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895EC3" w:rsidRPr="00CC201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646625" w:rsidRPr="00CC201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F50F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520D0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8BBE1" w14:textId="77777777" w:rsidR="0067699F" w:rsidRDefault="00BB51E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£31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70BD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0161F108" w14:textId="77777777" w:rsidTr="00DF1FA5">
        <w:trPr>
          <w:trHeight w:val="23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553FF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4597E" w14:textId="77777777" w:rsidR="0067699F" w:rsidRPr="008A44F8" w:rsidRDefault="008A44F8" w:rsidP="003F7CC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8A44F8">
              <w:rPr>
                <w:rFonts w:ascii="Arial" w:hAnsi="Arial" w:cs="Arial"/>
                <w:b/>
                <w:bCs/>
                <w:sz w:val="20"/>
                <w:szCs w:val="20"/>
              </w:rPr>
              <w:t>Mayfly</w:t>
            </w:r>
            <w:r w:rsidR="003F7CCD" w:rsidRPr="008A44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Sauvignon Blanc | </w:t>
            </w:r>
            <w:r w:rsidR="003F7CCD" w:rsidRPr="008A44F8">
              <w:rPr>
                <w:rFonts w:ascii="Arial" w:hAnsi="Arial" w:cs="Arial"/>
                <w:sz w:val="18"/>
                <w:szCs w:val="18"/>
              </w:rPr>
              <w:t>New Zealand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A1A5A" w14:textId="48113539" w:rsidR="0067699F" w:rsidRPr="00F837D5" w:rsidRDefault="00064E00" w:rsidP="00064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7699F" w:rsidRPr="00F837D5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FE0256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4D4FC8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1D7E6" w14:textId="003D1501" w:rsidR="0067699F" w:rsidRPr="00F837D5" w:rsidRDefault="00D915EC" w:rsidP="00D915E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7699F" w:rsidRPr="00F837D5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C17CB4" w:rsidRPr="00F837D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C47C0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4D4FC8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446E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0D458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BB51E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67699F" w14:paraId="2F260633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867D8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49C31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8D728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3096F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DDF23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99F" w14:paraId="2F9B2D18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8AD1D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62288" w14:textId="779627B4" w:rsidR="0067699F" w:rsidRPr="005D0698" w:rsidRDefault="00FA4B0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Sangiovese</w:t>
            </w:r>
            <w:proofErr w:type="spellEnd"/>
            <w:r w:rsidR="00102BF3" w:rsidRPr="005D06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Puglia</w:t>
            </w:r>
            <w:r w:rsidR="0067699F" w:rsidRPr="005D06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Italy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76B96" w14:textId="5E4BE27D" w:rsidR="0067699F" w:rsidRDefault="00064E00" w:rsidP="00064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895EC3">
              <w:rPr>
                <w:rFonts w:ascii="Arial" w:hAnsi="Arial" w:cs="Arial"/>
                <w:b/>
                <w:bCs/>
                <w:sz w:val="20"/>
                <w:szCs w:val="20"/>
              </w:rPr>
              <w:t>£6.</w:t>
            </w:r>
            <w:r w:rsidR="000F50F9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72B77" w14:textId="3B51EE4C" w:rsidR="0067699F" w:rsidRDefault="00D915EC" w:rsidP="00D915E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353A29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  <w:r w:rsidR="000F50F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B4322" w14:textId="77777777" w:rsidR="0067699F" w:rsidRDefault="0067699F" w:rsidP="00BB51E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BB51EB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="000D458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B51EB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</w:tr>
      <w:tr w:rsidR="0067699F" w14:paraId="4B1D2484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DBEF8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41459" w14:textId="77777777" w:rsidR="0067699F" w:rsidRDefault="008D39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Aromo</w:t>
            </w:r>
            <w:proofErr w:type="spellEnd"/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Merlot | </w:t>
            </w:r>
            <w:r w:rsidR="0067699F">
              <w:rPr>
                <w:rFonts w:ascii="Arial" w:hAnsi="Arial" w:cs="Arial"/>
                <w:sz w:val="18"/>
                <w:szCs w:val="18"/>
              </w:rPr>
              <w:t>Chile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D75AB" w14:textId="7297BE65" w:rsidR="0067699F" w:rsidRDefault="00064E00" w:rsidP="00064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895EC3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  <w:r w:rsidR="000F50F9"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80B13" w14:textId="2C5207FB" w:rsidR="0067699F" w:rsidRDefault="00D915EC" w:rsidP="00D915E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895EC3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0F50F9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D853B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£2</w:t>
            </w:r>
            <w:r w:rsidR="00BB51E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5A6F7A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41EA3EAC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EAE00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60BDF" w14:textId="77777777" w:rsidR="0067699F" w:rsidRDefault="00661F8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Vega Piedra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, Rioja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Tinto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| </w:t>
            </w:r>
            <w:r w:rsidR="0067699F">
              <w:rPr>
                <w:rFonts w:ascii="Arial" w:hAnsi="Arial" w:cs="Arial"/>
                <w:sz w:val="18"/>
                <w:szCs w:val="18"/>
              </w:rPr>
              <w:t>Spain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223A3" w14:textId="2CE379AB" w:rsidR="0067699F" w:rsidRDefault="00064E00" w:rsidP="00064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895EC3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  <w:r w:rsidR="000F50F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196DE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DCB7A" w14:textId="2FE3B2B7" w:rsidR="0067699F" w:rsidRDefault="000F50F9" w:rsidP="000F50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4B6FAB">
              <w:rPr>
                <w:rFonts w:ascii="Arial" w:hAnsi="Arial" w:cs="Arial"/>
                <w:b/>
                <w:bCs/>
                <w:sz w:val="20"/>
                <w:szCs w:val="20"/>
              </w:rPr>
              <w:t>10.10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3E80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£2</w:t>
            </w:r>
            <w:r w:rsidR="00BB51E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67699F" w:rsidRPr="00F837D5" w14:paraId="6EC4C0FB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3214D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1787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San Marzano, Primitivo ‘Il Pumo’ | </w:t>
            </w:r>
            <w:r>
              <w:rPr>
                <w:rFonts w:ascii="Arial" w:hAnsi="Arial" w:cs="Arial"/>
                <w:sz w:val="18"/>
                <w:szCs w:val="18"/>
              </w:rPr>
              <w:t>Italy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8345D" w14:textId="2370BA81" w:rsidR="0067699F" w:rsidRDefault="00064E00" w:rsidP="00064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446F3F">
              <w:rPr>
                <w:rFonts w:ascii="Arial" w:hAnsi="Arial" w:cs="Arial"/>
                <w:b/>
                <w:bCs/>
                <w:sz w:val="20"/>
                <w:szCs w:val="20"/>
              </w:rPr>
              <w:t>8.50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DD5A4" w14:textId="6174E310" w:rsidR="0067699F" w:rsidRDefault="004B6FAB" w:rsidP="004B6FA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31762B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  <w:r w:rsidR="00446F3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31762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99FD0" w14:textId="560BC4A3" w:rsidR="0067699F" w:rsidRPr="00F837D5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37D5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AE01D0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E036FA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 w:rsidRPr="00F837D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5B8B8609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C55E6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7FDA4" w14:textId="77777777" w:rsidR="0067699F" w:rsidRDefault="006518DC" w:rsidP="006518D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Calusari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Pinot Noir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| </w:t>
            </w:r>
            <w:r>
              <w:rPr>
                <w:rFonts w:ascii="Arial" w:hAnsi="Arial" w:cs="Arial"/>
                <w:sz w:val="18"/>
                <w:szCs w:val="18"/>
              </w:rPr>
              <w:t>Romania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A7968" w14:textId="37DFD0C8" w:rsidR="0067699F" w:rsidRDefault="00064E00" w:rsidP="00064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518DC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895EC3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  <w:r w:rsidR="0031762B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07C4D" w14:textId="6F46BB0E" w:rsidR="0067699F" w:rsidRDefault="0031762B" w:rsidP="0031762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D50A4" w14:textId="77777777" w:rsidR="0067699F" w:rsidRDefault="0067699F" w:rsidP="006518D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£2</w:t>
            </w:r>
            <w:r w:rsidR="00BB51E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EE30CD" w14:paraId="7BE4C5BB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1EBAD" w14:textId="77777777" w:rsidR="00EE30CD" w:rsidRDefault="006518DC" w:rsidP="0053125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="00EE30C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B0E9B" w14:textId="77777777" w:rsidR="00EE30CD" w:rsidRDefault="00050E80" w:rsidP="0053125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Aromo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EE3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Malbec | </w:t>
            </w:r>
            <w:r>
              <w:rPr>
                <w:rFonts w:ascii="Arial" w:hAnsi="Arial" w:cs="Arial"/>
                <w:sz w:val="18"/>
                <w:szCs w:val="18"/>
              </w:rPr>
              <w:t>Chile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C4A71" w14:textId="3CEB9528" w:rsidR="00EE30CD" w:rsidRPr="00FA58AA" w:rsidRDefault="00064E00" w:rsidP="00064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EE30CD" w:rsidRPr="00FA58AA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895EC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EE30CD" w:rsidRPr="00FA58A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1762B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0ADBC" w14:textId="0A13463B" w:rsidR="00EE30CD" w:rsidRPr="00FA58AA" w:rsidRDefault="00D915EC" w:rsidP="00D915E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EE30CD" w:rsidRPr="00FA58AA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C17CB4" w:rsidRPr="00CC201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95EC3" w:rsidRPr="00CC201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17CB4" w:rsidRPr="00CC201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1762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5F995" w14:textId="77777777" w:rsidR="00EE30CD" w:rsidRPr="00FA58AA" w:rsidRDefault="00BB51EB" w:rsidP="0053125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£31</w:t>
            </w:r>
            <w:r w:rsidR="00EE30CD" w:rsidRPr="00FA58A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43C70" w:rsidRPr="00FA58A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EE30CD" w:rsidRPr="00FA58A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E30CD" w14:paraId="390BD469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299D6" w14:textId="77777777" w:rsidR="00EE30CD" w:rsidRDefault="00EE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466CF" w14:textId="77777777" w:rsidR="00EE30CD" w:rsidRDefault="00EE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8D24A" w14:textId="77777777" w:rsidR="00EE30CD" w:rsidRDefault="00EE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83879" w14:textId="77777777" w:rsidR="00EE30CD" w:rsidRDefault="00EE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B60C1" w14:textId="77777777" w:rsidR="00EE30CD" w:rsidRDefault="00EE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0CD" w14:paraId="3B381FBF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08335" w14:textId="77777777" w:rsidR="00EE30CD" w:rsidRDefault="006518D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="00EE30C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65188" w14:textId="77777777" w:rsidR="00EE30CD" w:rsidRDefault="00EE30C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Pinot Grigio Rosé, Casa Defra | </w:t>
            </w:r>
            <w:r>
              <w:rPr>
                <w:rFonts w:ascii="Arial" w:hAnsi="Arial" w:cs="Arial"/>
                <w:sz w:val="18"/>
                <w:szCs w:val="18"/>
              </w:rPr>
              <w:t>Italy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2C0F9" w14:textId="3C248E24" w:rsidR="00EE30CD" w:rsidRPr="00F837D5" w:rsidRDefault="00064E00" w:rsidP="00064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EE30CD" w:rsidRPr="00F837D5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895EC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0F41DD" w:rsidRPr="00F837D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1762B"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1DFE2" w14:textId="0526139A" w:rsidR="00EE30CD" w:rsidRPr="00F837D5" w:rsidRDefault="00D915EC" w:rsidP="00D915E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EE30CD" w:rsidRPr="00F837D5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895EC3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31762B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6A942" w14:textId="77777777" w:rsidR="00EE30CD" w:rsidRDefault="00EE30CD" w:rsidP="006326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5E403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B51E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FE7F3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07F55" w14:paraId="7CDA7852" w14:textId="77777777" w:rsidTr="00DF1FA5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A2E6" w14:textId="77777777" w:rsidR="00B07F55" w:rsidRDefault="00FE025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43A75" w14:textId="4684758D" w:rsidR="00B07F55" w:rsidRPr="005D0698" w:rsidRDefault="00F23D51" w:rsidP="00155D1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5D06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Côtes</w:t>
            </w:r>
            <w:r w:rsidR="00B07F55" w:rsidRPr="005D06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de Provence Rosé </w:t>
            </w:r>
            <w:r w:rsidR="00B07F55" w:rsidRPr="005D0698">
              <w:rPr>
                <w:rFonts w:ascii="Arial" w:hAnsi="Arial" w:cs="Arial"/>
                <w:bCs/>
                <w:sz w:val="18"/>
                <w:szCs w:val="18"/>
                <w:lang w:val="fr-FR"/>
              </w:rPr>
              <w:t>I France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3595E" w14:textId="49A490E0" w:rsidR="00B07F55" w:rsidRPr="00F837D5" w:rsidRDefault="00372E03" w:rsidP="00895EC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 w:hanging="7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895EC3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  <w:r w:rsidR="003D343D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85432" w14:textId="197B6374" w:rsidR="00B07F55" w:rsidRPr="00F837D5" w:rsidRDefault="00D915EC" w:rsidP="00D915E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895EC3">
              <w:rPr>
                <w:rFonts w:ascii="Arial" w:hAnsi="Arial" w:cs="Arial"/>
                <w:b/>
                <w:bCs/>
                <w:sz w:val="20"/>
                <w:szCs w:val="20"/>
              </w:rPr>
              <w:t>£13.</w:t>
            </w:r>
            <w:r w:rsidR="003D343D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2F555" w14:textId="39CAACA9" w:rsidR="00B07F55" w:rsidRDefault="007D09C7" w:rsidP="006326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BB51E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D343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BF142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E01D0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</w:tbl>
    <w:p w14:paraId="6446D5B4" w14:textId="77777777" w:rsidR="008A4338" w:rsidRDefault="008A4338" w:rsidP="005103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1343C" w14:textId="77777777" w:rsidR="008A4338" w:rsidRDefault="008A4338" w:rsidP="008A43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3BD8D1B" w14:textId="77777777" w:rsidR="0067699F" w:rsidRDefault="0051033E" w:rsidP="005103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CHAMPAGNE AND</w:t>
      </w:r>
      <w:r w:rsidR="0067699F">
        <w:rPr>
          <w:rFonts w:ascii="Arial" w:hAnsi="Arial" w:cs="Arial"/>
          <w:sz w:val="28"/>
          <w:szCs w:val="28"/>
        </w:rPr>
        <w:t xml:space="preserve"> SPARKLING</w:t>
      </w:r>
    </w:p>
    <w:p w14:paraId="29DB1E33" w14:textId="77777777" w:rsidR="0067699F" w:rsidRDefault="00DA74C1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0CAF81" wp14:editId="02B5D7A9">
                <wp:simplePos x="0" y="0"/>
                <wp:positionH relativeFrom="column">
                  <wp:posOffset>-5715</wp:posOffset>
                </wp:positionH>
                <wp:positionV relativeFrom="paragraph">
                  <wp:posOffset>28575</wp:posOffset>
                </wp:positionV>
                <wp:extent cx="4412615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261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33918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.25pt" to="34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" o:allowincell="f" strokeweight=".4pt"/>
            </w:pict>
          </mc:Fallback>
        </mc:AlternateContent>
      </w:r>
    </w:p>
    <w:tbl>
      <w:tblPr>
        <w:tblW w:w="6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140"/>
        <w:gridCol w:w="1560"/>
        <w:gridCol w:w="954"/>
        <w:gridCol w:w="992"/>
      </w:tblGrid>
      <w:tr w:rsidR="0067699F" w14:paraId="796E394F" w14:textId="77777777" w:rsidTr="006C20AA">
        <w:trPr>
          <w:trHeight w:val="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258C0" w14:textId="77777777" w:rsidR="0067699F" w:rsidRDefault="006518DC" w:rsidP="00244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="00566F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3AFDD" w14:textId="77777777" w:rsidR="0067699F" w:rsidRPr="00EF2569" w:rsidRDefault="00003AD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Etienne Oudart, Champagne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EA3A0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125ML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81229" w14:textId="4B4CCBAF" w:rsidR="0067699F" w:rsidRPr="00F837D5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37D5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773B7F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  <w:r w:rsidR="004E67A3"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D6AFD" w14:textId="68438581" w:rsidR="0067699F" w:rsidRDefault="0067699F" w:rsidP="00C66C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EF256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567DF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F256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0D8F3E5C" w14:textId="77777777" w:rsidTr="006924D4">
        <w:trPr>
          <w:trHeight w:val="23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97DE5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F66C6" w14:textId="77777777" w:rsidR="0067699F" w:rsidRDefault="001D0F0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F737FB">
              <w:rPr>
                <w:rFonts w:ascii="Arial" w:hAnsi="Arial" w:cs="Arial"/>
                <w:sz w:val="18"/>
                <w:szCs w:val="18"/>
              </w:rPr>
              <w:t>ints of biscuit and along finish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696B1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FD931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C2548" w14:textId="77777777" w:rsidR="0067699F" w:rsidRDefault="0067699F" w:rsidP="006C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097ADD51" w14:textId="77777777" w:rsidTr="006C20AA">
        <w:trPr>
          <w:trHeight w:val="32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804FF" w14:textId="77777777" w:rsidR="0067699F" w:rsidRDefault="006518DC" w:rsidP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566F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47F9C" w14:textId="567E2AD0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Veuve Cli</w:t>
            </w:r>
            <w:r w:rsidR="00FA4B01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quot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0366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3BFC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0C4CE" w14:textId="77777777" w:rsidR="0067699F" w:rsidRDefault="0067699F" w:rsidP="00C66C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0F41D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C66C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</w:tbl>
    <w:p w14:paraId="49893508" w14:textId="77777777" w:rsidR="0067699F" w:rsidRDefault="0067699F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</w:p>
    <w:p w14:paraId="2FC44E1F" w14:textId="77777777" w:rsidR="0067699F" w:rsidRDefault="0067699F">
      <w:pPr>
        <w:widowControl w:val="0"/>
        <w:autoSpaceDE w:val="0"/>
        <w:autoSpaceDN w:val="0"/>
        <w:adjustRightInd w:val="0"/>
        <w:spacing w:after="0" w:line="239" w:lineRule="auto"/>
        <w:ind w:left="3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Well balanced champagne with a biscuity taste and long finish</w:t>
      </w:r>
    </w:p>
    <w:p w14:paraId="18F5C96A" w14:textId="77777777" w:rsidR="0067699F" w:rsidRDefault="0067699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tbl>
      <w:tblPr>
        <w:tblW w:w="6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3326"/>
      </w:tblGrid>
      <w:tr w:rsidR="0067699F" w14:paraId="3B63D57A" w14:textId="77777777" w:rsidTr="006C20AA">
        <w:trPr>
          <w:trHeight w:val="23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CAC4B" w14:textId="77777777" w:rsidR="0067699F" w:rsidRDefault="006518D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  Bollinger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A8958" w14:textId="77777777" w:rsidR="0067699F" w:rsidRDefault="0067699F" w:rsidP="00C66C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0F41DD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792A1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</w:tbl>
    <w:p w14:paraId="0001815E" w14:textId="77777777" w:rsidR="0067699F" w:rsidRDefault="0067699F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</w:p>
    <w:p w14:paraId="54CC90AB" w14:textId="77777777" w:rsidR="0067699F" w:rsidRDefault="0067699F">
      <w:pPr>
        <w:widowControl w:val="0"/>
        <w:autoSpaceDE w:val="0"/>
        <w:autoSpaceDN w:val="0"/>
        <w:adjustRightInd w:val="0"/>
        <w:spacing w:after="0" w:line="239" w:lineRule="auto"/>
        <w:ind w:left="3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A superior champagne which is always a favourite</w:t>
      </w:r>
    </w:p>
    <w:p w14:paraId="46D6DFB1" w14:textId="77777777" w:rsidR="0067699F" w:rsidRDefault="0067699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tbl>
      <w:tblPr>
        <w:tblW w:w="6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0"/>
        <w:gridCol w:w="3146"/>
      </w:tblGrid>
      <w:tr w:rsidR="0067699F" w14:paraId="713EBDFA" w14:textId="77777777" w:rsidTr="006C20AA">
        <w:trPr>
          <w:trHeight w:val="23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05C66" w14:textId="77777777" w:rsidR="0067699F" w:rsidRDefault="006518D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  Dom Perignon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57963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AD6E69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="00E43C7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</w:tbl>
    <w:p w14:paraId="0F0B1922" w14:textId="77777777" w:rsidR="0067699F" w:rsidRDefault="0067699F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</w:p>
    <w:p w14:paraId="37CFE3D3" w14:textId="77777777" w:rsidR="0067699F" w:rsidRDefault="0067699F">
      <w:pPr>
        <w:widowControl w:val="0"/>
        <w:autoSpaceDE w:val="0"/>
        <w:autoSpaceDN w:val="0"/>
        <w:adjustRightInd w:val="0"/>
        <w:spacing w:after="0" w:line="239" w:lineRule="auto"/>
        <w:ind w:left="3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Top quality champagne from the ‘Father of Champagne’</w:t>
      </w:r>
      <w:r w:rsidR="00F75B40">
        <w:rPr>
          <w:rFonts w:ascii="Arial" w:hAnsi="Arial" w:cs="Arial"/>
          <w:sz w:val="18"/>
          <w:szCs w:val="18"/>
        </w:rPr>
        <w:t xml:space="preserve"> </w:t>
      </w:r>
      <w:r w:rsidR="00F75B40" w:rsidRPr="00D10883">
        <w:rPr>
          <w:rFonts w:ascii="Arial" w:hAnsi="Arial" w:cs="Arial"/>
          <w:b/>
          <w:bCs/>
          <w:sz w:val="16"/>
          <w:szCs w:val="16"/>
        </w:rPr>
        <w:t>(vegan)</w:t>
      </w:r>
    </w:p>
    <w:p w14:paraId="3D63F184" w14:textId="77777777" w:rsidR="0067699F" w:rsidRDefault="0067699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tbl>
      <w:tblPr>
        <w:tblW w:w="6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4640"/>
        <w:gridCol w:w="1020"/>
        <w:gridCol w:w="986"/>
      </w:tblGrid>
      <w:tr w:rsidR="0067699F" w14:paraId="7F2E4320" w14:textId="77777777" w:rsidTr="006C20AA">
        <w:trPr>
          <w:trHeight w:val="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522F4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AC7DB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Casa Defra, </w:t>
            </w:r>
            <w:r w:rsidR="000757A4">
              <w:rPr>
                <w:rFonts w:ascii="Arial" w:hAnsi="Arial" w:cs="Arial"/>
                <w:b/>
                <w:bCs/>
                <w:sz w:val="20"/>
                <w:szCs w:val="20"/>
              </w:rPr>
              <w:t>Prosecco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DOC Quarters | </w:t>
            </w:r>
            <w:r>
              <w:rPr>
                <w:rFonts w:ascii="Arial" w:hAnsi="Arial" w:cs="Arial"/>
                <w:sz w:val="18"/>
                <w:szCs w:val="18"/>
              </w:rPr>
              <w:t>Italy</w:t>
            </w:r>
            <w:r w:rsidR="003A3C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1CE89" w14:textId="77777777" w:rsidR="0067699F" w:rsidRDefault="0067699F" w:rsidP="006C20A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200ML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D3D88" w14:textId="77777777" w:rsidR="0067699F" w:rsidRDefault="000F41DD" w:rsidP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£9.</w:t>
            </w:r>
            <w:r w:rsidR="00BE6E5A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EF256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67699F" w14:paraId="3D35A609" w14:textId="77777777" w:rsidTr="006C20AA">
        <w:trPr>
          <w:trHeight w:val="2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20FB9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1F1AB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fresh, </w:t>
            </w:r>
            <w:r w:rsidR="008A44F8">
              <w:rPr>
                <w:rFonts w:ascii="Arial" w:hAnsi="Arial" w:cs="Arial"/>
                <w:sz w:val="18"/>
                <w:szCs w:val="18"/>
              </w:rPr>
              <w:t>fragrant,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fruity Prosecco with aromas of pear and apple</w:t>
            </w:r>
            <w:r w:rsidR="009D59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0EF35" w14:textId="77777777" w:rsidR="0067699F" w:rsidRDefault="003A3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</w:tr>
      <w:tr w:rsidR="0067699F" w14:paraId="75617CAC" w14:textId="77777777" w:rsidTr="006C20AA">
        <w:trPr>
          <w:trHeight w:val="33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F82C2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81E00" w14:textId="77777777" w:rsidR="0067699F" w:rsidRDefault="00B57F8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Mirabello, Prosecco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3B174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B859B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EF256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C123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F41DD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4BFDB961" w14:textId="77777777" w:rsidTr="006C20AA">
        <w:trPr>
          <w:trHeight w:val="2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8CBF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4C752" w14:textId="77777777" w:rsidR="0067699F" w:rsidRDefault="000757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Lovely</w:t>
            </w:r>
            <w:r w:rsidR="0096419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balance,</w:t>
            </w:r>
            <w:r w:rsidR="0096419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crisp</w:t>
            </w:r>
            <w:r w:rsidR="00964191">
              <w:rPr>
                <w:rFonts w:ascii="Arial" w:hAnsi="Arial" w:cs="Arial"/>
                <w:sz w:val="18"/>
                <w:szCs w:val="18"/>
              </w:rPr>
              <w:t xml:space="preserve"> with elegant finish </w:t>
            </w:r>
            <w:r w:rsidR="00082C08">
              <w:rPr>
                <w:rFonts w:ascii="Arial" w:hAnsi="Arial" w:cs="Arial"/>
                <w:b/>
                <w:bCs/>
                <w:sz w:val="16"/>
                <w:szCs w:val="16"/>
              </w:rPr>
              <w:t>(v</w:t>
            </w:r>
            <w:r w:rsidR="00082C08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egan</w:t>
            </w:r>
            <w:r w:rsidR="00082C08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F8EC5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510AD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0B9E665E" w14:textId="77777777" w:rsidTr="006C20AA">
        <w:trPr>
          <w:trHeight w:val="33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D93E1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F102F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Laurent-Perrier Rosé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C8EB3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B48A2" w14:textId="77777777" w:rsidR="0067699F" w:rsidRDefault="00311BE1" w:rsidP="00311BE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£1</w:t>
            </w:r>
            <w:r w:rsidR="000F41D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67699F" w14:paraId="33C4BBD2" w14:textId="77777777" w:rsidTr="006C20AA">
        <w:trPr>
          <w:trHeight w:val="2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9CCC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1198D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Classy French champagne for 200 years</w:t>
            </w:r>
            <w:r w:rsidR="00F75B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5B40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DFF5B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A0454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662EB3" w14:textId="77777777" w:rsidR="0067699F" w:rsidRDefault="0067699F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14:paraId="741A4079" w14:textId="77777777" w:rsidR="00E14D69" w:rsidRDefault="00E14D69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14:paraId="2E284BAF" w14:textId="77777777" w:rsidR="0067699F" w:rsidRPr="00D1751D" w:rsidRDefault="0051033E" w:rsidP="00D17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ROSE AND WHITE</w:t>
      </w:r>
    </w:p>
    <w:p w14:paraId="5AEC3770" w14:textId="77777777" w:rsidR="0067699F" w:rsidRDefault="00DA74C1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51F222C" wp14:editId="666EB92B">
                <wp:simplePos x="0" y="0"/>
                <wp:positionH relativeFrom="column">
                  <wp:posOffset>-5715</wp:posOffset>
                </wp:positionH>
                <wp:positionV relativeFrom="paragraph">
                  <wp:posOffset>28575</wp:posOffset>
                </wp:positionV>
                <wp:extent cx="4412615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261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55A67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.25pt" to="34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" o:allowincell="f" strokeweight=".4pt"/>
            </w:pict>
          </mc:Fallback>
        </mc:AlternateContent>
      </w:r>
    </w:p>
    <w:tbl>
      <w:tblPr>
        <w:tblW w:w="6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736"/>
        <w:gridCol w:w="850"/>
      </w:tblGrid>
      <w:tr w:rsidR="0067699F" w14:paraId="107D6067" w14:textId="77777777" w:rsidTr="00D10883">
        <w:trPr>
          <w:trHeight w:val="18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7ACBD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A9B7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ADEAC" w14:textId="77777777" w:rsidR="0067699F" w:rsidRDefault="0067699F" w:rsidP="006C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BOTTLE</w:t>
            </w:r>
          </w:p>
        </w:tc>
      </w:tr>
      <w:tr w:rsidR="00D1751D" w14:paraId="3FB73213" w14:textId="77777777" w:rsidTr="00D10883">
        <w:trPr>
          <w:trHeight w:val="30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802E5" w14:textId="77777777" w:rsidR="00D1751D" w:rsidRDefault="00D1751D" w:rsidP="00D1751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2"/>
                <w:sz w:val="20"/>
                <w:szCs w:val="20"/>
              </w:rPr>
              <w:t>22.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3DCDD" w14:textId="476C2171" w:rsidR="00D1751D" w:rsidRPr="005D0698" w:rsidRDefault="000D2D94" w:rsidP="00D1751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5D06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Cotes</w:t>
            </w:r>
            <w:proofErr w:type="spellEnd"/>
            <w:r w:rsidRPr="005D06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F7581" w:rsidRPr="005D06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de </w:t>
            </w:r>
            <w:r w:rsidR="00D1751D" w:rsidRPr="005D06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Provence Rosé</w:t>
            </w:r>
            <w:r w:rsidR="0092321B" w:rsidRPr="005D06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2321B" w:rsidRPr="005D0698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I </w:t>
            </w:r>
            <w:r w:rsidR="005C6509">
              <w:rPr>
                <w:rFonts w:ascii="Arial" w:hAnsi="Arial" w:cs="Arial"/>
                <w:bCs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CE3AD" w14:textId="528ECFFE" w:rsidR="00D1751D" w:rsidRDefault="00D1751D" w:rsidP="00C66C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CC2C6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6576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E01D0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7699F" w14:paraId="6962D4EE" w14:textId="77777777" w:rsidTr="00D10883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8CEA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CCF02" w14:textId="77777777" w:rsidR="009F0D3D" w:rsidRPr="0092321B" w:rsidRDefault="00F245D2" w:rsidP="00A06E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Wonderful berry fruit on the nose</w:t>
            </w:r>
            <w:r w:rsidR="009F0D3D">
              <w:rPr>
                <w:rFonts w:ascii="Arial" w:hAnsi="Arial" w:cs="Arial"/>
                <w:sz w:val="18"/>
                <w:szCs w:val="18"/>
              </w:rPr>
              <w:t xml:space="preserve"> with good minerality and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E60C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E11" w14:paraId="2F127343" w14:textId="77777777" w:rsidTr="00D10883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FA23A" w14:textId="77777777" w:rsidR="00A06E11" w:rsidRDefault="00A06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F56E7" w14:textId="77777777" w:rsidR="00A06E11" w:rsidRDefault="00A06E11" w:rsidP="00A06E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well-structured finish</w:t>
            </w:r>
            <w:r w:rsidR="005E5F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5F71">
              <w:rPr>
                <w:rFonts w:ascii="Arial" w:hAnsi="Arial" w:cs="Arial"/>
                <w:b/>
                <w:bCs/>
                <w:sz w:val="16"/>
                <w:szCs w:val="16"/>
              </w:rPr>
              <w:t>(v</w:t>
            </w:r>
            <w:r w:rsidR="005E5F71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ega</w:t>
            </w:r>
            <w:r w:rsidR="005E5F71">
              <w:rPr>
                <w:rFonts w:ascii="Arial" w:hAnsi="Arial" w:cs="Arial"/>
                <w:b/>
                <w:bCs/>
                <w:sz w:val="16"/>
                <w:szCs w:val="16"/>
              </w:rPr>
              <w:t>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58880" w14:textId="77777777" w:rsidR="00A06E11" w:rsidRDefault="00A06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51D" w14:paraId="5A75D61D" w14:textId="77777777" w:rsidTr="00D10883">
        <w:trPr>
          <w:trHeight w:val="33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CA63B" w14:textId="77777777" w:rsidR="00D1751D" w:rsidRDefault="00D1751D" w:rsidP="00D1751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7"/>
                <w:sz w:val="20"/>
                <w:szCs w:val="20"/>
              </w:rPr>
              <w:t>23.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21DEB" w14:textId="77777777" w:rsidR="00D1751D" w:rsidRDefault="00D1751D" w:rsidP="00D1751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Mesta, Organic Verdejo | </w:t>
            </w:r>
            <w:r>
              <w:rPr>
                <w:rFonts w:ascii="Arial" w:hAnsi="Arial" w:cs="Arial"/>
                <w:sz w:val="18"/>
                <w:szCs w:val="18"/>
              </w:rPr>
              <w:t>Spain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29D35" w14:textId="346FAA1C" w:rsidR="00D1751D" w:rsidRDefault="00D1751D" w:rsidP="00D1751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AE01D0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D1751D" w14:paraId="7101958A" w14:textId="77777777" w:rsidTr="00D10883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40AE5" w14:textId="77777777" w:rsidR="00D1751D" w:rsidRDefault="00D1751D" w:rsidP="00D17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2F6C4" w14:textId="77777777" w:rsidR="00D1751D" w:rsidRDefault="00D1751D" w:rsidP="00D17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Great purity with fresh notes of grass,</w:t>
            </w:r>
            <w:r w:rsidR="003C0D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44F8">
              <w:rPr>
                <w:rFonts w:ascii="Arial" w:hAnsi="Arial" w:cs="Arial"/>
                <w:sz w:val="18"/>
                <w:szCs w:val="18"/>
              </w:rPr>
              <w:t>fennel,</w:t>
            </w:r>
            <w:r w:rsidR="003C0D9D">
              <w:rPr>
                <w:rFonts w:ascii="Arial" w:hAnsi="Arial" w:cs="Arial"/>
                <w:sz w:val="18"/>
                <w:szCs w:val="18"/>
              </w:rPr>
              <w:t xml:space="preserve"> and white pepper</w:t>
            </w:r>
            <w:r w:rsidR="00772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293F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</w:tr>
      <w:tr w:rsidR="0067699F" w14:paraId="4D420C14" w14:textId="77777777" w:rsidTr="00D10883">
        <w:trPr>
          <w:trHeight w:val="33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2D541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BFDDA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Coral Do Mar</w:t>
            </w:r>
            <w:r w:rsidR="002148E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Albariño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| </w:t>
            </w:r>
            <w:r>
              <w:rPr>
                <w:rFonts w:ascii="Arial" w:hAnsi="Arial" w:cs="Arial"/>
                <w:sz w:val="18"/>
                <w:szCs w:val="18"/>
              </w:rPr>
              <w:t>Spain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64281" w14:textId="67D0D64E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C66C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AE01D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43C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3E397691" w14:textId="77777777" w:rsidTr="00D10883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6447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D63F8" w14:textId="77777777" w:rsidR="00684FA8" w:rsidRPr="00684FA8" w:rsidRDefault="003C0D9D" w:rsidP="00684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Founded by the Mendez Family, this wine is herbaceous and zesty</w:t>
            </w:r>
            <w:r w:rsidR="003F5A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5A48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</w:t>
            </w:r>
            <w:r w:rsidR="00684CAB">
              <w:rPr>
                <w:rFonts w:ascii="Arial" w:hAnsi="Arial" w:cs="Arial"/>
                <w:b/>
                <w:bCs/>
                <w:sz w:val="16"/>
                <w:szCs w:val="16"/>
              </w:rPr>
              <w:t>gan)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0F9BD" w14:textId="77777777" w:rsidR="0067699F" w:rsidRDefault="0067699F" w:rsidP="003F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375999C4" w14:textId="77777777" w:rsidTr="00D10883">
        <w:trPr>
          <w:trHeight w:val="33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66747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4D706" w14:textId="68B9E493" w:rsidR="0067699F" w:rsidRPr="00CC2C6C" w:rsidRDefault="009863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Ornezon</w:t>
            </w:r>
            <w:proofErr w:type="spellEnd"/>
            <w:r w:rsidR="000A27F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, Picpoul de Pinet</w:t>
            </w:r>
            <w:r w:rsidR="0067699F"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| </w:t>
            </w:r>
            <w:r w:rsidR="005C6509">
              <w:rPr>
                <w:rFonts w:ascii="Arial" w:hAnsi="Arial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9DEEA" w14:textId="4250F528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CC2C6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E62D3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67699F" w14:paraId="4E1EFBD8" w14:textId="77777777" w:rsidTr="00D10883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CB71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9B53D" w14:textId="77777777" w:rsidR="0067699F" w:rsidRDefault="009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F92D4B">
              <w:rPr>
                <w:rFonts w:ascii="Arial" w:hAnsi="Arial" w:cs="Arial"/>
                <w:sz w:val="18"/>
                <w:szCs w:val="18"/>
              </w:rPr>
              <w:t>itrus aromas and white fruits with a long finish</w:t>
            </w:r>
            <w:r w:rsidR="002361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BD">
              <w:rPr>
                <w:rFonts w:ascii="Arial" w:hAnsi="Arial" w:cs="Arial"/>
                <w:b/>
                <w:bCs/>
                <w:sz w:val="16"/>
                <w:szCs w:val="16"/>
              </w:rPr>
              <w:t>(v</w:t>
            </w:r>
            <w:r w:rsidR="00D02865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egan</w:t>
            </w:r>
            <w:r w:rsidR="00EB2AB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ADFF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4F22EE69" w14:textId="77777777" w:rsidTr="00D10883">
        <w:trPr>
          <w:trHeight w:val="33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063B7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E1995" w14:textId="3ABFD70B" w:rsidR="0067699F" w:rsidRPr="00CC2C6C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Domaine </w:t>
            </w:r>
            <w:r w:rsidR="00493B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Seguinot</w:t>
            </w:r>
            <w:r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Chablis | </w:t>
            </w:r>
            <w:r w:rsidR="005C6509">
              <w:rPr>
                <w:rFonts w:ascii="Arial" w:hAnsi="Arial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82227" w14:textId="776EDE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C66C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AE01D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F41D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53324ED0" w14:textId="77777777" w:rsidTr="00D10883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10D7C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F11A2" w14:textId="77777777" w:rsidR="00F94060" w:rsidRDefault="00680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Wonderful </w:t>
            </w:r>
            <w:r w:rsidR="00C950CD">
              <w:rPr>
                <w:rFonts w:ascii="Arial" w:hAnsi="Arial" w:cs="Arial"/>
                <w:sz w:val="18"/>
                <w:szCs w:val="18"/>
              </w:rPr>
              <w:t>richness on the palate</w:t>
            </w:r>
            <w:r w:rsidR="00F94060">
              <w:rPr>
                <w:rFonts w:ascii="Arial" w:hAnsi="Arial" w:cs="Arial"/>
                <w:sz w:val="18"/>
                <w:szCs w:val="18"/>
              </w:rPr>
              <w:t xml:space="preserve">, clean and fresh with an elegant </w:t>
            </w:r>
          </w:p>
          <w:p w14:paraId="2A24478C" w14:textId="77777777" w:rsidR="0067699F" w:rsidRDefault="00F9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finish</w:t>
            </w:r>
            <w:r w:rsidR="00D10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0883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99B94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44CDE1DE" w14:textId="77777777" w:rsidTr="00D10883">
        <w:trPr>
          <w:trHeight w:val="33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6576E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4F6F2" w14:textId="435DA1A1" w:rsidR="0067699F" w:rsidRPr="00CC2C6C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Domaine </w:t>
            </w:r>
            <w:r w:rsidR="00A45BC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Picard</w:t>
            </w:r>
            <w:r w:rsidR="003A25C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, Sancerre</w:t>
            </w:r>
            <w:r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| </w:t>
            </w:r>
            <w:r w:rsidR="005C6509">
              <w:rPr>
                <w:rFonts w:ascii="Arial" w:hAnsi="Arial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26F8B" w14:textId="1672B295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F801F3"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  <w:r w:rsidR="000C511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67699F" w14:paraId="34EBA8EE" w14:textId="77777777" w:rsidTr="00D10883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EC83C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45D52" w14:textId="77777777" w:rsidR="0067699F" w:rsidRDefault="00F75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Aromatic notes of exotic fruit and citrus</w:t>
            </w:r>
            <w:r w:rsidR="00AE5BB6">
              <w:rPr>
                <w:rFonts w:ascii="Arial" w:hAnsi="Arial" w:cs="Arial"/>
                <w:sz w:val="18"/>
                <w:szCs w:val="18"/>
              </w:rPr>
              <w:t xml:space="preserve"> on the nose</w:t>
            </w:r>
            <w:r w:rsidR="003F69B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70F3E">
              <w:rPr>
                <w:rFonts w:ascii="Arial" w:hAnsi="Arial" w:cs="Arial"/>
                <w:sz w:val="18"/>
                <w:szCs w:val="18"/>
              </w:rPr>
              <w:t xml:space="preserve">On the palate the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CDD1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6D37286B" w14:textId="77777777" w:rsidTr="00D10883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C94EB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9C8C6" w14:textId="77777777" w:rsidR="0067699F" w:rsidRDefault="00EA5B2B" w:rsidP="00B7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wine is</w:t>
            </w:r>
            <w:r w:rsidR="006361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full bodied and balanced</w:t>
            </w:r>
            <w:r w:rsidR="00583D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2BC5">
              <w:rPr>
                <w:rFonts w:ascii="Arial" w:hAnsi="Arial" w:cs="Arial"/>
                <w:sz w:val="18"/>
                <w:szCs w:val="18"/>
              </w:rPr>
              <w:t>with a crisp finish</w:t>
            </w:r>
            <w:r w:rsidR="00D10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0883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81FC1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699F" w14:paraId="23CDD488" w14:textId="77777777" w:rsidTr="00D10883">
        <w:trPr>
          <w:trHeight w:val="33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693FE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872AF" w14:textId="77777777" w:rsidR="0067699F" w:rsidRPr="00CC2C6C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Yvon et Pascal Tabordet</w:t>
            </w:r>
            <w:r w:rsidR="003A25C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Pouilly </w:t>
            </w:r>
            <w:r w:rsidR="00344B8E"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Fumé</w:t>
            </w:r>
            <w:r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| </w:t>
            </w:r>
            <w:r w:rsidRPr="00CC2C6C">
              <w:rPr>
                <w:rFonts w:ascii="Arial" w:hAnsi="Arial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45D58" w14:textId="7E3819E7" w:rsidR="0067699F" w:rsidRDefault="00C66C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6F78EC"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67699F" w14:paraId="6D020C2E" w14:textId="77777777" w:rsidTr="00D10883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F3DE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667E3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Floral and dried fruit scents with notes of kiwi,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C464F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15F126EE" w14:textId="77777777" w:rsidTr="00D10883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A257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D121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melon and rhuba</w:t>
            </w:r>
            <w:r w:rsidR="003C0D9D">
              <w:rPr>
                <w:rFonts w:ascii="Arial" w:hAnsi="Arial" w:cs="Arial"/>
                <w:sz w:val="18"/>
                <w:szCs w:val="18"/>
              </w:rPr>
              <w:t>rb. Dry and citrus zesty finish</w:t>
            </w:r>
            <w:r w:rsidR="00D10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0883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BC27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699F" w14:paraId="3DCE5A8D" w14:textId="77777777" w:rsidTr="00D10883">
        <w:trPr>
          <w:trHeight w:val="33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F330E" w14:textId="77777777" w:rsidR="0067699F" w:rsidRDefault="0024461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67B93" w14:textId="77777777" w:rsidR="0067699F" w:rsidRPr="00CC2C6C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Domaine </w:t>
            </w:r>
            <w:r w:rsidR="00B94D5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 Vieux Murs</w:t>
            </w:r>
            <w:r w:rsidR="0008399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</w:t>
            </w:r>
            <w:r w:rsidR="00083990"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Pouilly Fuisse </w:t>
            </w:r>
            <w:r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| </w:t>
            </w:r>
            <w:r w:rsidR="00D10883">
              <w:rPr>
                <w:rFonts w:ascii="Arial" w:hAnsi="Arial" w:cs="Arial"/>
                <w:sz w:val="18"/>
                <w:szCs w:val="18"/>
                <w:lang w:val="fr-FR"/>
              </w:rPr>
              <w:t xml:space="preserve">France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F87ED" w14:textId="4BF236DC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6F78E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AE01D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F41D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3F6F03CA" w14:textId="77777777" w:rsidTr="00D10883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4A9B1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EB64F" w14:textId="77777777" w:rsidR="0067699F" w:rsidRDefault="00202A33" w:rsidP="00A06E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One of Burgundies finest white wines. Citrus fruit on the palate</w:t>
            </w:r>
            <w:r w:rsidR="00C42C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4A15C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3B28EA2E" w14:textId="77777777" w:rsidTr="00D10883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12D28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E2A07" w14:textId="77777777" w:rsidR="0067699F" w:rsidRDefault="00A06E11" w:rsidP="00B94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C42CC8">
              <w:rPr>
                <w:rFonts w:ascii="Arial" w:hAnsi="Arial" w:cs="Arial"/>
                <w:sz w:val="18"/>
                <w:szCs w:val="18"/>
              </w:rPr>
              <w:t xml:space="preserve">ith a complex nutty finish </w:t>
            </w:r>
            <w:r w:rsidR="00EA47A3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F27DC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ACB696" w14:textId="77777777" w:rsidR="0067699F" w:rsidRDefault="0067699F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14:paraId="1BE56419" w14:textId="77777777" w:rsidR="00E14D69" w:rsidRDefault="00E14D69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14:paraId="4A3DD11F" w14:textId="77777777" w:rsidR="0067699F" w:rsidRDefault="00583153" w:rsidP="005103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RED</w:t>
      </w:r>
    </w:p>
    <w:p w14:paraId="408C7B63" w14:textId="77777777" w:rsidR="0067699F" w:rsidRDefault="00DA74C1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0C28688" wp14:editId="01AFD611">
                <wp:simplePos x="0" y="0"/>
                <wp:positionH relativeFrom="column">
                  <wp:posOffset>-5715</wp:posOffset>
                </wp:positionH>
                <wp:positionV relativeFrom="paragraph">
                  <wp:posOffset>28575</wp:posOffset>
                </wp:positionV>
                <wp:extent cx="4412615" cy="0"/>
                <wp:effectExtent l="0" t="0" r="0" b="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261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FA7AC"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.25pt" to="34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" o:allowincell="f" strokeweight=".4pt"/>
            </w:pict>
          </mc:Fallback>
        </mc:AlternateContent>
      </w:r>
    </w:p>
    <w:tbl>
      <w:tblPr>
        <w:tblW w:w="6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5917"/>
        <w:gridCol w:w="709"/>
      </w:tblGrid>
      <w:tr w:rsidR="0067699F" w14:paraId="1AE2A534" w14:textId="77777777" w:rsidTr="008A60BC">
        <w:trPr>
          <w:trHeight w:val="2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658BC" w14:textId="77777777" w:rsidR="0067699F" w:rsidRDefault="00941C4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bookmarkStart w:id="1" w:name="_Hlk68984018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9F788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700FC" w14:textId="77777777" w:rsidR="0067699F" w:rsidRDefault="001A39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Mesta, Organic Tempranillo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| </w:t>
            </w:r>
            <w:r>
              <w:rPr>
                <w:rFonts w:ascii="Arial" w:hAnsi="Arial" w:cs="Arial"/>
                <w:sz w:val="18"/>
                <w:szCs w:val="18"/>
              </w:rPr>
              <w:t>Spain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D9179" w14:textId="44FAB3AB" w:rsidR="0067699F" w:rsidRDefault="001A39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AE01D0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67699F" w14:paraId="024EDDDB" w14:textId="77777777" w:rsidTr="008A60BC">
        <w:trPr>
          <w:trHeight w:val="23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871F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9D64C" w14:textId="77777777" w:rsidR="0067699F" w:rsidRDefault="001A3952" w:rsidP="003C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Vibrant and juicy, unoaked red wine</w:t>
            </w:r>
            <w:r w:rsidR="00684F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4FA8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</w:tr>
      <w:bookmarkEnd w:id="1"/>
      <w:tr w:rsidR="0067699F" w14:paraId="03210622" w14:textId="77777777" w:rsidTr="008A60BC">
        <w:trPr>
          <w:trHeight w:val="32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1CF89" w14:textId="77777777" w:rsidR="0067699F" w:rsidRDefault="00941C4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37E5C" w14:textId="77777777" w:rsidR="0067699F" w:rsidRPr="00CC2C6C" w:rsidRDefault="00764B34" w:rsidP="001D53E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Château</w:t>
            </w:r>
            <w:r w:rsidR="0067699F"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La Garenne</w:t>
            </w:r>
            <w:r w:rsidR="002148E3"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,</w:t>
            </w:r>
            <w:r w:rsidR="001D53EC"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Bordeaux</w:t>
            </w:r>
            <w:r w:rsidR="00764421"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Rouge </w:t>
            </w:r>
            <w:r w:rsidR="00764421"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| </w:t>
            </w:r>
            <w:r w:rsidR="00764421" w:rsidRPr="00CC2C6C">
              <w:rPr>
                <w:rFonts w:ascii="Arial" w:hAnsi="Arial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353C2" w14:textId="7CA5F1F0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0F41D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AE01D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67699F" w14:paraId="1C99122F" w14:textId="77777777" w:rsidTr="008A60BC">
        <w:trPr>
          <w:trHeight w:val="23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4F2DC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5B7B7" w14:textId="77777777" w:rsidR="0067699F" w:rsidRDefault="002A428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Dark berry fruit and earthy, tobacco</w:t>
            </w:r>
            <w:r w:rsidR="00147AF0">
              <w:rPr>
                <w:rFonts w:ascii="Arial" w:hAnsi="Arial" w:cs="Arial"/>
                <w:sz w:val="18"/>
                <w:szCs w:val="18"/>
              </w:rPr>
              <w:t xml:space="preserve"> aromas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5D780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67118239" w14:textId="77777777" w:rsidTr="008A60BC">
        <w:trPr>
          <w:trHeight w:val="32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B4FE5" w14:textId="77777777" w:rsidR="0067699F" w:rsidRDefault="00941C4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4CE38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Opportunist</w:t>
            </w:r>
            <w:r w:rsidR="002148E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Shiraz | </w:t>
            </w:r>
            <w:r>
              <w:rPr>
                <w:rFonts w:ascii="Arial" w:hAnsi="Arial" w:cs="Arial"/>
                <w:sz w:val="18"/>
                <w:szCs w:val="18"/>
              </w:rPr>
              <w:t>Australia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825DE" w14:textId="3B7086FC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0F41D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E0083F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67699F" w14:paraId="2750D683" w14:textId="77777777" w:rsidTr="008A60BC">
        <w:trPr>
          <w:trHeight w:val="23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DB6F9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1485E" w14:textId="77777777" w:rsidR="0067699F" w:rsidRDefault="0067699F" w:rsidP="003C0D9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Lush, red, plump ripe fruit, cre</w:t>
            </w:r>
            <w:r w:rsidR="003C0D9D">
              <w:rPr>
                <w:rFonts w:ascii="Arial" w:hAnsi="Arial" w:cs="Arial"/>
                <w:sz w:val="18"/>
                <w:szCs w:val="18"/>
              </w:rPr>
              <w:t>amy berry soaked, savoury finish</w:t>
            </w:r>
            <w:r w:rsidR="008A60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60BC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23D2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45026F31" w14:textId="77777777" w:rsidTr="008A60BC">
        <w:trPr>
          <w:trHeight w:val="32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23528" w14:textId="77777777" w:rsidR="0067699F" w:rsidRDefault="00941C4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E2A00" w14:textId="77777777" w:rsidR="0067699F" w:rsidRPr="00CC2C6C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Domaine Fichet</w:t>
            </w:r>
            <w:r w:rsidR="007F43D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</w:t>
            </w:r>
            <w:r w:rsidR="007F43D5"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Bourgogne Pinot Noir </w:t>
            </w:r>
            <w:r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| </w:t>
            </w:r>
            <w:r w:rsidRPr="00CC2C6C">
              <w:rPr>
                <w:rFonts w:ascii="Arial" w:hAnsi="Arial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E467A" w14:textId="0818A2A2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5C47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AE01D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E01D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0C9A54D1" w14:textId="77777777" w:rsidTr="008A60BC">
        <w:trPr>
          <w:trHeight w:val="23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07F79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7022D" w14:textId="77777777" w:rsidR="0067699F" w:rsidRDefault="0067699F" w:rsidP="003C0D9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An easy drinking, light, soft and fruity wine</w:t>
            </w:r>
            <w:r w:rsidR="008A60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60BC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B3B2F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79" w14:paraId="33E00F2A" w14:textId="77777777" w:rsidTr="008A60BC">
        <w:trPr>
          <w:trHeight w:val="30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48821" w14:textId="77777777" w:rsidR="00807479" w:rsidRPr="00807479" w:rsidRDefault="00807479" w:rsidP="00807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7479">
              <w:rPr>
                <w:rFonts w:ascii="Arial" w:hAnsi="Arial" w:cs="Arial"/>
                <w:b/>
                <w:sz w:val="20"/>
                <w:szCs w:val="20"/>
              </w:rPr>
              <w:t>35.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7284B" w14:textId="77777777" w:rsidR="00807479" w:rsidRPr="00CC2C6C" w:rsidRDefault="009E612E" w:rsidP="007D6B3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val="fr-FR"/>
              </w:rPr>
              <w:t xml:space="preserve">‘Les Coteaux’, </w:t>
            </w:r>
            <w:r w:rsidR="00807479" w:rsidRPr="00CC2C6C">
              <w:rPr>
                <w:rFonts w:ascii="Arial" w:hAnsi="Arial" w:cs="Arial"/>
                <w:b/>
                <w:sz w:val="20"/>
                <w:szCs w:val="18"/>
                <w:lang w:val="fr-FR"/>
              </w:rPr>
              <w:t xml:space="preserve">Côte du </w:t>
            </w:r>
            <w:r w:rsidR="00F31CEA" w:rsidRPr="00CC2C6C">
              <w:rPr>
                <w:rFonts w:ascii="Arial" w:hAnsi="Arial" w:cs="Arial"/>
                <w:b/>
                <w:sz w:val="20"/>
                <w:szCs w:val="18"/>
                <w:lang w:val="fr-FR"/>
              </w:rPr>
              <w:t>Rhône</w:t>
            </w:r>
            <w:r w:rsidR="00F31CEA">
              <w:rPr>
                <w:rFonts w:ascii="Arial" w:hAnsi="Arial" w:cs="Arial"/>
                <w:b/>
                <w:sz w:val="20"/>
                <w:szCs w:val="18"/>
                <w:lang w:val="fr-FR"/>
              </w:rPr>
              <w:t xml:space="preserve"> Villages</w:t>
            </w:r>
            <w:r w:rsidR="00807479" w:rsidRPr="00CC2C6C">
              <w:rPr>
                <w:rFonts w:ascii="Arial" w:hAnsi="Arial" w:cs="Arial"/>
                <w:b/>
                <w:szCs w:val="18"/>
                <w:lang w:val="fr-FR"/>
              </w:rPr>
              <w:t xml:space="preserve"> </w:t>
            </w:r>
            <w:r w:rsidR="00807479" w:rsidRPr="00CC2C6C">
              <w:rPr>
                <w:rFonts w:ascii="Arial" w:hAnsi="Arial" w:cs="Arial"/>
                <w:b/>
                <w:sz w:val="20"/>
                <w:szCs w:val="18"/>
                <w:lang w:val="fr-FR"/>
              </w:rPr>
              <w:t>|</w:t>
            </w:r>
            <w:r w:rsidR="00807479" w:rsidRPr="00CC2C6C">
              <w:rPr>
                <w:rFonts w:ascii="Arial" w:hAnsi="Arial" w:cs="Arial"/>
                <w:sz w:val="20"/>
                <w:szCs w:val="18"/>
                <w:lang w:val="fr-FR"/>
              </w:rPr>
              <w:t xml:space="preserve"> </w:t>
            </w:r>
            <w:r w:rsidR="00807479" w:rsidRPr="00CC2C6C">
              <w:rPr>
                <w:rFonts w:ascii="Arial" w:hAnsi="Arial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1719A" w14:textId="5B0329CD" w:rsidR="00807479" w:rsidRPr="00807479" w:rsidRDefault="00807479" w:rsidP="00214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07479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2148E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E01D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80747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F41DD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80747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07479" w14:paraId="3BE8105E" w14:textId="77777777" w:rsidTr="008A60BC">
        <w:trPr>
          <w:trHeight w:val="23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29F97" w14:textId="77777777" w:rsidR="00807479" w:rsidRDefault="00807479" w:rsidP="00FC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13BD3" w14:textId="77777777" w:rsidR="00807479" w:rsidRPr="00807479" w:rsidRDefault="00D851AF" w:rsidP="0080747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Brambly fruit with subtle</w:t>
            </w:r>
            <w:r w:rsidR="00930874">
              <w:rPr>
                <w:rFonts w:ascii="Arial" w:hAnsi="Arial" w:cs="Arial"/>
                <w:sz w:val="18"/>
                <w:szCs w:val="18"/>
              </w:rPr>
              <w:t xml:space="preserve"> oaky nuances</w:t>
            </w:r>
            <w:r w:rsidR="003D52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26E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0CA91" w14:textId="77777777" w:rsidR="00807479" w:rsidRDefault="00807479" w:rsidP="00FC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79" w14:paraId="3E25EAC4" w14:textId="77777777" w:rsidTr="008A60BC">
        <w:trPr>
          <w:trHeight w:val="36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8AB02" w14:textId="77777777" w:rsidR="00807479" w:rsidRPr="00807479" w:rsidRDefault="00807479" w:rsidP="00807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7479">
              <w:rPr>
                <w:rFonts w:ascii="Arial" w:hAnsi="Arial" w:cs="Arial"/>
                <w:b/>
                <w:sz w:val="20"/>
                <w:szCs w:val="20"/>
              </w:rPr>
              <w:t>36.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542CB" w14:textId="2490EDC9" w:rsidR="00807479" w:rsidRPr="00807479" w:rsidRDefault="00527428" w:rsidP="0080747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Tumbleweed</w:t>
            </w:r>
            <w:r w:rsidR="00807479" w:rsidRPr="00807479">
              <w:rPr>
                <w:rFonts w:ascii="Arial" w:hAnsi="Arial" w:cs="Arial"/>
                <w:b/>
                <w:sz w:val="20"/>
                <w:szCs w:val="18"/>
              </w:rPr>
              <w:t xml:space="preserve"> Winery, </w:t>
            </w:r>
            <w:r w:rsidR="0077293F">
              <w:rPr>
                <w:rFonts w:ascii="Arial" w:hAnsi="Arial" w:cs="Arial"/>
                <w:b/>
                <w:sz w:val="20"/>
                <w:szCs w:val="18"/>
              </w:rPr>
              <w:t>Founders</w:t>
            </w:r>
            <w:r w:rsidR="00807479" w:rsidRPr="00807479">
              <w:rPr>
                <w:rFonts w:ascii="Arial" w:hAnsi="Arial" w:cs="Arial"/>
                <w:b/>
                <w:sz w:val="20"/>
                <w:szCs w:val="18"/>
              </w:rPr>
              <w:t xml:space="preserve"> Pinotage |</w:t>
            </w:r>
            <w:r w:rsidR="00807479" w:rsidRPr="00807479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807479">
              <w:rPr>
                <w:rFonts w:ascii="Arial" w:hAnsi="Arial" w:cs="Arial"/>
                <w:sz w:val="18"/>
                <w:szCs w:val="18"/>
              </w:rPr>
              <w:t>South Africa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04223" w14:textId="56BA42CE" w:rsidR="00807479" w:rsidRPr="00807479" w:rsidRDefault="00807479" w:rsidP="00807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07479">
              <w:rPr>
                <w:rFonts w:ascii="Arial" w:hAnsi="Arial" w:cs="Arial"/>
                <w:b/>
                <w:sz w:val="20"/>
                <w:szCs w:val="20"/>
              </w:rPr>
              <w:t>£3</w:t>
            </w:r>
            <w:r w:rsidR="00AE01D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07479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</w:tr>
      <w:tr w:rsidR="00807479" w14:paraId="5801DDB1" w14:textId="77777777" w:rsidTr="008A60BC">
        <w:trPr>
          <w:trHeight w:val="23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C47EE" w14:textId="77777777" w:rsidR="00807479" w:rsidRDefault="00807479" w:rsidP="00FC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0506D" w14:textId="77777777" w:rsidR="00807479" w:rsidRPr="00807479" w:rsidRDefault="00E94394" w:rsidP="00E9439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3330">
              <w:rPr>
                <w:rFonts w:ascii="Arial" w:hAnsi="Arial" w:cs="Arial"/>
                <w:sz w:val="18"/>
                <w:szCs w:val="18"/>
              </w:rPr>
              <w:t>Soft easy drinking wine with fresh black and red berries</w:t>
            </w:r>
            <w:r w:rsidR="009B1315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F933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131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F93330">
              <w:rPr>
                <w:rFonts w:ascii="Arial" w:hAnsi="Arial" w:cs="Arial"/>
                <w:sz w:val="18"/>
                <w:szCs w:val="18"/>
              </w:rPr>
              <w:t xml:space="preserve">hint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A2CB4" w14:textId="77777777" w:rsidR="00807479" w:rsidRDefault="00807479" w:rsidP="00FC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79" w14:paraId="40519915" w14:textId="77777777" w:rsidTr="008A60BC">
        <w:trPr>
          <w:trHeight w:val="23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2A325" w14:textId="77777777" w:rsidR="00807479" w:rsidRPr="00807479" w:rsidRDefault="00807479" w:rsidP="00FC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9A619" w14:textId="77777777" w:rsidR="00807479" w:rsidRPr="00807479" w:rsidRDefault="00A06E11" w:rsidP="00A06E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9B1315">
              <w:rPr>
                <w:rFonts w:ascii="Arial" w:hAnsi="Arial" w:cs="Arial"/>
                <w:sz w:val="18"/>
                <w:szCs w:val="18"/>
              </w:rPr>
              <w:t>f v</w:t>
            </w:r>
            <w:r w:rsidR="00F93330">
              <w:rPr>
                <w:rFonts w:ascii="Arial" w:hAnsi="Arial" w:cs="Arial"/>
                <w:sz w:val="18"/>
                <w:szCs w:val="18"/>
              </w:rPr>
              <w:t>anill</w:t>
            </w:r>
            <w:r w:rsidR="009B1315">
              <w:rPr>
                <w:rFonts w:ascii="Arial" w:hAnsi="Arial" w:cs="Arial"/>
                <w:sz w:val="18"/>
                <w:szCs w:val="18"/>
              </w:rPr>
              <w:t>a. Has well-rounded tannins on palate</w:t>
            </w:r>
            <w:r w:rsidR="00684F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4FA8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5D6E4" w14:textId="77777777" w:rsidR="00807479" w:rsidRPr="00807479" w:rsidRDefault="00807479" w:rsidP="00FC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6A9392" w14:textId="77777777" w:rsidR="0067699F" w:rsidRDefault="0067699F" w:rsidP="005103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 w:rsidR="00583153">
        <w:rPr>
          <w:rFonts w:ascii="Arial" w:hAnsi="Arial" w:cs="Arial"/>
          <w:sz w:val="28"/>
          <w:szCs w:val="28"/>
        </w:rPr>
        <w:t>RED</w:t>
      </w:r>
    </w:p>
    <w:p w14:paraId="34AC12D2" w14:textId="77777777" w:rsidR="0067699F" w:rsidRDefault="00DA74C1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1B408AA" wp14:editId="02BD4E56">
                <wp:simplePos x="0" y="0"/>
                <wp:positionH relativeFrom="column">
                  <wp:posOffset>5715</wp:posOffset>
                </wp:positionH>
                <wp:positionV relativeFrom="paragraph">
                  <wp:posOffset>28575</wp:posOffset>
                </wp:positionV>
                <wp:extent cx="4410710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071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6D63D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25pt" to="347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" o:allowincell="f" strokeweight=".4pt"/>
            </w:pict>
          </mc:Fallback>
        </mc:AlternateContent>
      </w:r>
    </w:p>
    <w:tbl>
      <w:tblPr>
        <w:tblW w:w="6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5897"/>
        <w:gridCol w:w="709"/>
      </w:tblGrid>
      <w:tr w:rsidR="0067699F" w14:paraId="72D46538" w14:textId="77777777" w:rsidTr="00684FA8">
        <w:trPr>
          <w:trHeight w:val="32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AC068" w14:textId="77777777" w:rsidR="0067699F" w:rsidRDefault="00941C4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41F8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Bodegas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Ondarre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Reserva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Rioja | </w:t>
            </w:r>
            <w:r>
              <w:rPr>
                <w:rFonts w:ascii="Arial" w:hAnsi="Arial" w:cs="Arial"/>
                <w:sz w:val="18"/>
                <w:szCs w:val="18"/>
              </w:rPr>
              <w:t>Spain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9B43D" w14:textId="54135D32" w:rsidR="0067699F" w:rsidRDefault="0067699F" w:rsidP="005C47C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£3</w:t>
            </w:r>
            <w:r w:rsidR="00AE01D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67699F" w14:paraId="1E70E775" w14:textId="77777777" w:rsidTr="00684FA8">
        <w:trPr>
          <w:trHeight w:val="2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C061C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3483F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Leather and spice of tradi</w:t>
            </w:r>
            <w:r w:rsidR="003C0D9D">
              <w:rPr>
                <w:rFonts w:ascii="Arial" w:hAnsi="Arial" w:cs="Arial"/>
                <w:sz w:val="18"/>
                <w:szCs w:val="18"/>
              </w:rPr>
              <w:t>tionally made Rioja on the nose</w:t>
            </w:r>
            <w:r w:rsidR="00684F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4FA8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77E30" w14:textId="77777777" w:rsidR="0067699F" w:rsidRDefault="0067699F" w:rsidP="006C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33A28615" w14:textId="77777777" w:rsidTr="00684FA8">
        <w:trPr>
          <w:trHeight w:val="331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C3C2F" w14:textId="0E064111" w:rsidR="0067699F" w:rsidRDefault="00941C4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 Chianti </w:t>
            </w:r>
            <w:proofErr w:type="spellStart"/>
            <w:r w:rsidR="00FA4B01">
              <w:rPr>
                <w:rFonts w:ascii="Arial" w:hAnsi="Arial" w:cs="Arial"/>
                <w:b/>
                <w:bCs/>
                <w:sz w:val="20"/>
                <w:szCs w:val="20"/>
              </w:rPr>
              <w:t>Reserva</w:t>
            </w:r>
            <w:proofErr w:type="spellEnd"/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| </w:t>
            </w:r>
            <w:r w:rsidR="0067699F">
              <w:rPr>
                <w:rFonts w:ascii="Arial" w:hAnsi="Arial" w:cs="Arial"/>
                <w:sz w:val="18"/>
                <w:szCs w:val="18"/>
              </w:rPr>
              <w:t>Italy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DB842" w14:textId="774CC535" w:rsidR="0067699F" w:rsidRDefault="0067699F" w:rsidP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5C47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7157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43C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7D09E9B4" w14:textId="77777777" w:rsidTr="00684FA8">
        <w:trPr>
          <w:trHeight w:val="23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E9FC1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39DE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of red cherry flavours and violets, with vibrant acidity,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A62C" w14:textId="77777777" w:rsidR="0067699F" w:rsidRDefault="0067699F" w:rsidP="006C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3B6D2EE9" w14:textId="77777777" w:rsidTr="00684FA8">
        <w:trPr>
          <w:trHeight w:val="216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7AB2F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EE93D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hints of sweet spices an</w:t>
            </w:r>
            <w:r w:rsidR="003C0D9D">
              <w:rPr>
                <w:rFonts w:ascii="Arial" w:hAnsi="Arial" w:cs="Arial"/>
                <w:sz w:val="18"/>
                <w:szCs w:val="18"/>
              </w:rPr>
              <w:t>d a beautiful long silky finish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6A7B8" w14:textId="77777777" w:rsidR="0067699F" w:rsidRDefault="0067699F" w:rsidP="006C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699F" w14:paraId="485D2A29" w14:textId="77777777" w:rsidTr="00684FA8">
        <w:trPr>
          <w:trHeight w:val="33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D7E3A" w14:textId="77777777" w:rsidR="0067699F" w:rsidRDefault="00941C4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07241" w14:textId="3AC762BA" w:rsidR="0067699F" w:rsidRPr="00CC2C6C" w:rsidRDefault="00D46F7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Château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</w:t>
            </w:r>
            <w:r w:rsidR="005A44BD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reytins</w:t>
            </w:r>
            <w:proofErr w:type="spellEnd"/>
            <w:r w:rsidR="0067699F"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Montagne-St-Emilion | </w:t>
            </w:r>
            <w:r w:rsidR="0067699F" w:rsidRPr="00CC2C6C">
              <w:rPr>
                <w:rFonts w:ascii="Arial" w:hAnsi="Arial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BF2C4" w14:textId="2860D4E8" w:rsidR="0067699F" w:rsidRDefault="0067699F" w:rsidP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5C47C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AE01D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43C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3BBE4E4D" w14:textId="77777777" w:rsidTr="00684FA8">
        <w:trPr>
          <w:trHeight w:val="23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7426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A7B20" w14:textId="77777777" w:rsidR="009D302F" w:rsidRDefault="0067699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</w:t>
            </w:r>
            <w:r w:rsidR="00E351B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bodied Claret</w:t>
            </w:r>
            <w:r w:rsidR="00E351BD">
              <w:rPr>
                <w:rFonts w:ascii="Arial" w:hAnsi="Arial" w:cs="Arial"/>
                <w:sz w:val="18"/>
                <w:szCs w:val="18"/>
              </w:rPr>
              <w:t xml:space="preserve"> with a wonder</w:t>
            </w:r>
            <w:r w:rsidR="009443AE">
              <w:rPr>
                <w:rFonts w:ascii="Arial" w:hAnsi="Arial" w:cs="Arial"/>
                <w:sz w:val="18"/>
                <w:szCs w:val="18"/>
              </w:rPr>
              <w:t>ful deep colour</w:t>
            </w:r>
            <w:r>
              <w:rPr>
                <w:rFonts w:ascii="Arial" w:hAnsi="Arial" w:cs="Arial"/>
                <w:sz w:val="18"/>
                <w:szCs w:val="18"/>
              </w:rPr>
              <w:t>. Pur</w:t>
            </w:r>
            <w:r w:rsidR="003C0D9D">
              <w:rPr>
                <w:rFonts w:ascii="Arial" w:hAnsi="Arial" w:cs="Arial"/>
                <w:sz w:val="18"/>
                <w:szCs w:val="18"/>
              </w:rPr>
              <w:t xml:space="preserve">e fruit, silky and </w:t>
            </w:r>
          </w:p>
          <w:p w14:paraId="22C24614" w14:textId="77777777" w:rsidR="0067699F" w:rsidRDefault="003C0D9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elegant</w:t>
            </w:r>
            <w:r w:rsidR="003D52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26E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743BC" w14:textId="77777777" w:rsidR="0067699F" w:rsidRDefault="0067699F" w:rsidP="006C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5BB0DA36" w14:textId="77777777" w:rsidTr="00684FA8">
        <w:trPr>
          <w:trHeight w:val="32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EB2FF" w14:textId="77777777" w:rsidR="0067699F" w:rsidRDefault="00941C4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59E01" w14:textId="77777777" w:rsidR="0067699F" w:rsidRPr="00CC2C6C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C2C6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Châteauneuf du Pape, Les Cailloux | </w:t>
            </w:r>
            <w:r w:rsidRPr="00CC2C6C">
              <w:rPr>
                <w:rFonts w:ascii="Arial" w:hAnsi="Arial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B5D24" w14:textId="77777777" w:rsidR="0067699F" w:rsidRDefault="0067699F" w:rsidP="005C47C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0F41DD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5C47C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67699F" w14:paraId="65AA2377" w14:textId="77777777" w:rsidTr="00684FA8">
        <w:trPr>
          <w:trHeight w:val="2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022EF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8F215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Dark, warm red colour. Fruit driven with robust lingering flavours</w:t>
            </w:r>
            <w:r w:rsidR="00684F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4FA8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BDF81" w14:textId="77777777" w:rsidR="0067699F" w:rsidRDefault="0067699F" w:rsidP="006C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93" w14:paraId="1F66768B" w14:textId="77777777" w:rsidTr="00684FA8">
        <w:trPr>
          <w:trHeight w:val="2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F70A2" w14:textId="77777777" w:rsidR="00623A93" w:rsidRDefault="0062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0DFFB" w14:textId="77777777" w:rsidR="00623A93" w:rsidRDefault="00623A9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D4D97" w14:textId="77777777" w:rsidR="00623A93" w:rsidRDefault="00623A93" w:rsidP="006C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DE806C" w14:textId="77777777" w:rsidR="0067699F" w:rsidRDefault="0067699F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14:paraId="4AF1857A" w14:textId="77777777" w:rsidR="0067699F" w:rsidRDefault="0051033E" w:rsidP="00D17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ENGLISH</w:t>
      </w:r>
    </w:p>
    <w:p w14:paraId="2E9A75C9" w14:textId="77777777" w:rsidR="0067699F" w:rsidRDefault="00DA74C1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372E4ED" wp14:editId="59C52DF7">
                <wp:simplePos x="0" y="0"/>
                <wp:positionH relativeFrom="column">
                  <wp:posOffset>5715</wp:posOffset>
                </wp:positionH>
                <wp:positionV relativeFrom="paragraph">
                  <wp:posOffset>28575</wp:posOffset>
                </wp:positionV>
                <wp:extent cx="441071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071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211DF" id="Line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25pt" to="347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" o:allowincell="f" strokeweight=".4pt"/>
            </w:pict>
          </mc:Fallback>
        </mc:AlternateContent>
      </w:r>
    </w:p>
    <w:tbl>
      <w:tblPr>
        <w:tblW w:w="6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5574"/>
        <w:gridCol w:w="850"/>
        <w:gridCol w:w="142"/>
      </w:tblGrid>
      <w:tr w:rsidR="0050170D" w14:paraId="0A5F4417" w14:textId="77777777" w:rsidTr="006C20AA">
        <w:trPr>
          <w:trHeight w:val="2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55909" w14:textId="77777777" w:rsidR="0050170D" w:rsidRDefault="001F0300" w:rsidP="0050170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  <w:r w:rsidR="0050170D">
              <w:rPr>
                <w:rFonts w:ascii="Arial" w:hAnsi="Arial" w:cs="Arial"/>
                <w:b/>
                <w:bCs/>
                <w:w w:val="92"/>
                <w:sz w:val="20"/>
                <w:szCs w:val="20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5B73D" w14:textId="77777777" w:rsidR="0050170D" w:rsidRPr="00D1751D" w:rsidRDefault="00C10F83" w:rsidP="00C10F8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Oaked Aged Ortega</w:t>
            </w:r>
            <w:r w:rsidR="00501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50170D">
              <w:rPr>
                <w:rFonts w:ascii="Arial" w:hAnsi="Arial" w:cs="Arial"/>
                <w:b/>
                <w:bCs/>
                <w:sz w:val="20"/>
                <w:szCs w:val="20"/>
              </w:rPr>
              <w:t>Dropmore</w:t>
            </w:r>
            <w:proofErr w:type="spellEnd"/>
            <w:r w:rsidR="00501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Vineyard | </w:t>
            </w:r>
            <w:r w:rsidR="0050170D">
              <w:rPr>
                <w:rFonts w:ascii="Arial" w:hAnsi="Arial" w:cs="Arial"/>
                <w:sz w:val="18"/>
                <w:szCs w:val="18"/>
              </w:rPr>
              <w:t>England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37A80" w14:textId="77777777" w:rsidR="0050170D" w:rsidRDefault="0050170D" w:rsidP="00CC20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£3</w:t>
            </w:r>
            <w:r w:rsidR="00CC201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F256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50170D" w14:paraId="634C3422" w14:textId="77777777" w:rsidTr="006C20AA">
        <w:trPr>
          <w:trHeight w:val="2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3D3B1" w14:textId="77777777" w:rsidR="0050170D" w:rsidRDefault="0050170D" w:rsidP="0050170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w w:val="92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CDCA9" w14:textId="77777777" w:rsidR="0050170D" w:rsidRPr="00D1751D" w:rsidRDefault="0050170D" w:rsidP="0050170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Delicate vanilla aromas with hints of butterscotch and honey</w:t>
            </w:r>
            <w:r w:rsidR="003A3C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C8B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9EB14" w14:textId="77777777" w:rsidR="0050170D" w:rsidRDefault="0050170D" w:rsidP="0050170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170D" w14:paraId="15B46330" w14:textId="77777777" w:rsidTr="006C20AA">
        <w:trPr>
          <w:trHeight w:val="2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8DC55" w14:textId="77777777" w:rsidR="0050170D" w:rsidRDefault="001F0300" w:rsidP="0050170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w w:val="9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  <w:r w:rsidR="0050170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99CDF" w14:textId="77777777" w:rsidR="0050170D" w:rsidRDefault="0050170D" w:rsidP="0050170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Bacchus,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Dropmore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Vineyard | </w:t>
            </w:r>
            <w:r>
              <w:rPr>
                <w:rFonts w:ascii="Arial" w:hAnsi="Arial" w:cs="Arial"/>
                <w:sz w:val="18"/>
                <w:szCs w:val="18"/>
              </w:rPr>
              <w:t>England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3D162" w14:textId="77777777" w:rsidR="0050170D" w:rsidRDefault="0050170D" w:rsidP="0050170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58482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CC201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50170D" w14:paraId="6B784231" w14:textId="77777777" w:rsidTr="006C20AA">
        <w:trPr>
          <w:gridAfter w:val="1"/>
          <w:wAfter w:w="142" w:type="dxa"/>
          <w:trHeight w:val="2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DDFF6" w14:textId="77777777" w:rsidR="0050170D" w:rsidRDefault="0050170D" w:rsidP="0050170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5AAB1" w14:textId="77777777" w:rsidR="0050170D" w:rsidRDefault="00C10F83" w:rsidP="0050170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Young, fresh and zesty in style, it has a pleasing aromatic and grapey bouquet with a long fresh lemon grass and greengage finish</w:t>
            </w:r>
            <w:r w:rsidR="003A3C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C8B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24FB2" w14:textId="77777777" w:rsidR="0050170D" w:rsidRDefault="0050170D" w:rsidP="0050170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0F83" w14:paraId="22AF7279" w14:textId="77777777" w:rsidTr="00BB1FAE">
        <w:trPr>
          <w:trHeight w:val="2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04C88" w14:textId="77777777" w:rsidR="00C10F83" w:rsidRDefault="00C10F83" w:rsidP="00BB1FA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w w:val="9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44.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4EBA0" w14:textId="77777777" w:rsidR="00C10F83" w:rsidRDefault="00C10F83" w:rsidP="00C10F8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Pinot Blush,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Dropmore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Vineyard | </w:t>
            </w:r>
            <w:r>
              <w:rPr>
                <w:rFonts w:ascii="Arial" w:hAnsi="Arial" w:cs="Arial"/>
                <w:sz w:val="18"/>
                <w:szCs w:val="18"/>
              </w:rPr>
              <w:t>England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03A75" w14:textId="77777777" w:rsidR="00C10F83" w:rsidRDefault="00C10F83" w:rsidP="00BB1FA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58482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CC201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C10F83" w14:paraId="5AACAA51" w14:textId="77777777" w:rsidTr="00BB1FAE">
        <w:trPr>
          <w:gridAfter w:val="1"/>
          <w:wAfter w:w="142" w:type="dxa"/>
          <w:trHeight w:val="2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48E0" w14:textId="77777777" w:rsidR="00C10F83" w:rsidRDefault="00C10F83" w:rsidP="00BB1FA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386B3" w14:textId="77777777" w:rsidR="00C10F83" w:rsidRDefault="00C10F83" w:rsidP="00BB1FA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 dry, refreshing English rose with delicate flavours of raspberry and red cherry</w:t>
            </w:r>
            <w:r w:rsidR="003A3C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C8B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36C40" w14:textId="77777777" w:rsidR="00C10F83" w:rsidRDefault="00C10F83" w:rsidP="00BB1FA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0F83" w14:paraId="0212BED4" w14:textId="77777777" w:rsidTr="00BB1FAE">
        <w:trPr>
          <w:trHeight w:val="2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EC1D0" w14:textId="77777777" w:rsidR="00C10F83" w:rsidRDefault="00C10F83" w:rsidP="00BB1FA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w w:val="9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45.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E20FB" w14:textId="77777777" w:rsidR="00C10F83" w:rsidRDefault="00C10F83" w:rsidP="00BB1FA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Classic Cuvee Brut,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Dropmore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Vineyard | </w:t>
            </w:r>
            <w:r>
              <w:rPr>
                <w:rFonts w:ascii="Arial" w:hAnsi="Arial" w:cs="Arial"/>
                <w:sz w:val="18"/>
                <w:szCs w:val="18"/>
              </w:rPr>
              <w:t>England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3FD8C" w14:textId="77777777" w:rsidR="00C10F83" w:rsidRDefault="00C10F83" w:rsidP="00BB1FA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£4</w:t>
            </w:r>
            <w:r w:rsidR="00EE2A4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C10F83" w14:paraId="1AB349AB" w14:textId="77777777" w:rsidTr="00BB1FAE">
        <w:trPr>
          <w:gridAfter w:val="1"/>
          <w:wAfter w:w="142" w:type="dxa"/>
          <w:trHeight w:val="2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F6BC3" w14:textId="77777777" w:rsidR="00C10F83" w:rsidRDefault="00C10F83" w:rsidP="00BB1FA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5D9C7" w14:textId="77777777" w:rsidR="00C10F83" w:rsidRDefault="00C10F83" w:rsidP="00BB1FA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 elegant blend of Pinot Noir, Pinot Meunier and Chardonnay, made in the traditional method</w:t>
            </w:r>
            <w:r w:rsidR="003A3C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C8B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09223" w14:textId="77777777" w:rsidR="00C10F83" w:rsidRDefault="00C10F83" w:rsidP="00BB1FA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1501" w14:paraId="6F7E1D85" w14:textId="77777777" w:rsidTr="00DC33D7">
        <w:trPr>
          <w:trHeight w:val="2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DEFD3" w14:textId="77777777" w:rsidR="00701501" w:rsidRDefault="00701501" w:rsidP="0070150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46.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64F29" w14:textId="77777777" w:rsidR="00701501" w:rsidRDefault="00701501" w:rsidP="0070150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Sparkling Rosé Wine,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Dropmore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Vineyard | </w:t>
            </w:r>
            <w:r>
              <w:rPr>
                <w:rFonts w:ascii="Arial" w:hAnsi="Arial" w:cs="Arial"/>
                <w:sz w:val="18"/>
                <w:szCs w:val="18"/>
              </w:rPr>
              <w:t>England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7CC1C" w14:textId="77777777" w:rsidR="00701501" w:rsidRPr="00903708" w:rsidRDefault="00701501" w:rsidP="0070150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708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EF2569"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Pr="00903708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701501" w14:paraId="6EE33A44" w14:textId="77777777" w:rsidTr="00BB1FAE">
        <w:trPr>
          <w:gridAfter w:val="1"/>
          <w:wAfter w:w="142" w:type="dxa"/>
          <w:trHeight w:val="2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F5EDE" w14:textId="77777777" w:rsidR="00701501" w:rsidRDefault="00701501" w:rsidP="0070150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745B0" w14:textId="77777777" w:rsidR="00701501" w:rsidRDefault="00DC33D7" w:rsidP="0070150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3D7">
              <w:rPr>
                <w:rFonts w:ascii="Arial" w:hAnsi="Arial" w:cs="Arial"/>
                <w:sz w:val="18"/>
                <w:szCs w:val="18"/>
              </w:rPr>
              <w:t>Bright and delicate with gentle floral aromas and soft summer berry notes on a fine mousse with creamy texture on the finish</w:t>
            </w:r>
            <w:r w:rsidR="003A3C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C8B" w:rsidRPr="00D10883">
              <w:rPr>
                <w:rFonts w:ascii="Arial" w:hAnsi="Arial" w:cs="Arial"/>
                <w:b/>
                <w:bCs/>
                <w:sz w:val="16"/>
                <w:szCs w:val="16"/>
              </w:rPr>
              <w:t>(vegan)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93F03" w14:textId="77777777" w:rsidR="00701501" w:rsidRDefault="00701501" w:rsidP="0070150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E3F3D4A" w14:textId="77777777" w:rsidR="0067699F" w:rsidRDefault="0067699F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24"/>
          <w:szCs w:val="24"/>
        </w:rPr>
      </w:pPr>
    </w:p>
    <w:p w14:paraId="7B1EF9A6" w14:textId="77777777" w:rsidR="0067699F" w:rsidRDefault="0067699F" w:rsidP="005103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DESSERT</w:t>
      </w:r>
    </w:p>
    <w:p w14:paraId="6E5C573A" w14:textId="77777777" w:rsidR="0067699F" w:rsidRDefault="00DA74C1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C8153B7" wp14:editId="08757E68">
                <wp:simplePos x="0" y="0"/>
                <wp:positionH relativeFrom="column">
                  <wp:posOffset>5715</wp:posOffset>
                </wp:positionH>
                <wp:positionV relativeFrom="paragraph">
                  <wp:posOffset>28575</wp:posOffset>
                </wp:positionV>
                <wp:extent cx="4410710" cy="0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071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894E1" id="Line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25pt" to="347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" o:allowincell="f" strokeweight=".4pt"/>
            </w:pict>
          </mc:Fallback>
        </mc:AlternateContent>
      </w: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2096"/>
        <w:gridCol w:w="992"/>
      </w:tblGrid>
      <w:tr w:rsidR="0067699F" w14:paraId="0EAFCF9E" w14:textId="77777777" w:rsidTr="00792A18">
        <w:trPr>
          <w:trHeight w:val="184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B4B1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ED3E" w14:textId="77777777" w:rsidR="0067699F" w:rsidRDefault="0067699F" w:rsidP="006C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GLASS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95F74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BOTTLE</w:t>
            </w:r>
          </w:p>
        </w:tc>
      </w:tr>
      <w:tr w:rsidR="0067699F" w14:paraId="7800FA88" w14:textId="77777777" w:rsidTr="00792A18">
        <w:trPr>
          <w:trHeight w:val="307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C9826" w14:textId="20FAEA71" w:rsidR="0067699F" w:rsidRPr="005D0698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D06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Muscat Beaume de Venise</w:t>
            </w:r>
            <w:r w:rsidR="00B6711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E766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37.5</w:t>
            </w:r>
            <w:r w:rsidR="00D2769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CL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5A2AD" w14:textId="77777777" w:rsidR="0067699F" w:rsidRDefault="0067699F" w:rsidP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£6.</w:t>
            </w:r>
            <w:r w:rsidR="0061376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E9B83" w14:textId="77777777" w:rsidR="0067699F" w:rsidRDefault="0067699F" w:rsidP="00792A1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B5798C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</w:tbl>
    <w:p w14:paraId="58981CAE" w14:textId="77777777" w:rsidR="0067699F" w:rsidRDefault="0067699F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24"/>
          <w:szCs w:val="24"/>
        </w:rPr>
      </w:pPr>
    </w:p>
    <w:p w14:paraId="5E9120FE" w14:textId="77777777" w:rsidR="0067699F" w:rsidRDefault="0067699F" w:rsidP="005103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PORT</w:t>
      </w:r>
    </w:p>
    <w:p w14:paraId="00AB8BB1" w14:textId="77777777" w:rsidR="0067699F" w:rsidRDefault="00DA74C1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E7F170D" wp14:editId="0CA41B34">
                <wp:simplePos x="0" y="0"/>
                <wp:positionH relativeFrom="column">
                  <wp:posOffset>5715</wp:posOffset>
                </wp:positionH>
                <wp:positionV relativeFrom="paragraph">
                  <wp:posOffset>28575</wp:posOffset>
                </wp:positionV>
                <wp:extent cx="441071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071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3E7B2" id="Lin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25pt" to="347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" o:allowincell="f" strokeweight=".4pt"/>
            </w:pict>
          </mc:Fallback>
        </mc:AlternateContent>
      </w: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674"/>
        <w:gridCol w:w="1328"/>
        <w:gridCol w:w="2340"/>
        <w:gridCol w:w="726"/>
      </w:tblGrid>
      <w:tr w:rsidR="0067699F" w14:paraId="0B2BC759" w14:textId="77777777" w:rsidTr="00A129A9">
        <w:trPr>
          <w:trHeight w:val="1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AA97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5165A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735E3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B325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50ML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6E42A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BOTTLE</w:t>
            </w:r>
          </w:p>
        </w:tc>
      </w:tr>
      <w:tr w:rsidR="0067699F" w14:paraId="5EC06345" w14:textId="77777777" w:rsidTr="00A129A9">
        <w:trPr>
          <w:trHeight w:val="30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B5BA1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6EF1A" w14:textId="77777777" w:rsidR="0067699F" w:rsidRDefault="001F0300" w:rsidP="001F03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Taylors Vintage Port 201</w:t>
            </w:r>
            <w:r w:rsidR="004C78C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F9A73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£4.</w:t>
            </w:r>
            <w:r w:rsidR="008F02D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51E18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£45.00</w:t>
            </w:r>
          </w:p>
        </w:tc>
      </w:tr>
      <w:tr w:rsidR="0067699F" w14:paraId="54367236" w14:textId="77777777" w:rsidTr="00A129A9">
        <w:trPr>
          <w:trHeight w:val="240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D4521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Barros Tawny Port (10 Years Old)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1CE84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£6.</w:t>
            </w:r>
            <w:r w:rsidR="0061376A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C7B63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£6</w:t>
            </w:r>
            <w:r w:rsidR="0000789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5E23E5" w14:paraId="0CEF1BEE" w14:textId="77777777" w:rsidTr="00A129A9">
        <w:trPr>
          <w:trHeight w:val="240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85529" w14:textId="77777777" w:rsidR="005E23E5" w:rsidRDefault="005E23E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7F409" w14:textId="77777777" w:rsidR="005E23E5" w:rsidRDefault="005E23E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9FDEB" w14:textId="77777777" w:rsidR="005E23E5" w:rsidRDefault="005E23E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99F" w14:paraId="71E13309" w14:textId="77777777" w:rsidTr="00A129A9">
        <w:trPr>
          <w:trHeight w:val="52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F412B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3E1F2" w14:textId="77777777" w:rsidR="0067699F" w:rsidRDefault="0051033E" w:rsidP="0051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0" w:right="-7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8"/>
                <w:szCs w:val="28"/>
              </w:rPr>
              <w:t>LIQUEUR AND</w:t>
            </w:r>
            <w:r w:rsidR="0067699F">
              <w:rPr>
                <w:rFonts w:ascii="Arial" w:hAnsi="Arial" w:cs="Arial"/>
                <w:w w:val="90"/>
                <w:sz w:val="28"/>
                <w:szCs w:val="28"/>
              </w:rPr>
              <w:t xml:space="preserve"> BRANDY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FB3CA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99F" w14:paraId="6ED8BBD3" w14:textId="77777777" w:rsidTr="00A129A9">
        <w:trPr>
          <w:trHeight w:val="41"/>
        </w:trPr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6FC2A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8B472D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366045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17DF2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67699F" w14:paraId="69EB188B" w14:textId="77777777" w:rsidTr="00A129A9">
        <w:trPr>
          <w:trHeight w:val="38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A73A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Grand Marnier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2C99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BB6F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6DBCC" w14:textId="56BE8EA4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FF40C3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="0072165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5FF27A88" w14:textId="77777777" w:rsidTr="00A129A9">
        <w:trPr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97B03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Disaronno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11F39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78E5F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DA2FD" w14:textId="50B5C951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72165B">
              <w:rPr>
                <w:rFonts w:ascii="Arial" w:hAnsi="Arial" w:cs="Arial"/>
                <w:b/>
                <w:bCs/>
                <w:sz w:val="20"/>
                <w:szCs w:val="20"/>
              </w:rPr>
              <w:t>4.10</w:t>
            </w:r>
          </w:p>
        </w:tc>
      </w:tr>
      <w:tr w:rsidR="0067699F" w14:paraId="57D8939E" w14:textId="77777777" w:rsidTr="00A129A9">
        <w:trPr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39D34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Drambuie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2C003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D1120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6D0E3" w14:textId="6B4170F4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1B49F2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="0072165B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67699F" w14:paraId="465139DD" w14:textId="77777777" w:rsidTr="00A129A9">
        <w:trPr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3F7A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Galliano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19B89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8C1FF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7046B" w14:textId="418D10AB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72165B">
              <w:rPr>
                <w:rFonts w:ascii="Arial" w:hAnsi="Arial" w:cs="Arial"/>
                <w:b/>
                <w:bCs/>
                <w:sz w:val="20"/>
                <w:szCs w:val="20"/>
              </w:rPr>
              <w:t>4.00</w:t>
            </w:r>
          </w:p>
        </w:tc>
      </w:tr>
      <w:tr w:rsidR="0067699F" w14:paraId="76404FFA" w14:textId="77777777" w:rsidTr="00A129A9">
        <w:trPr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5A795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Kahlua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ABFDF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F7F1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B6E3A" w14:textId="39A22053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£3.</w:t>
            </w:r>
            <w:r w:rsidR="0072165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53900F02" w14:textId="77777777" w:rsidTr="00A129A9">
        <w:trPr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930C5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Chartreuse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0AE4A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B139D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C59DC" w14:textId="07401A25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193BD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="0072165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4B303231" w14:textId="77777777" w:rsidTr="00A129A9">
        <w:trPr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CA18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Calvados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CD3A5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0052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1B8ED" w14:textId="129341A3" w:rsidR="0067699F" w:rsidRDefault="004050B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£4.</w:t>
            </w:r>
            <w:r w:rsidR="0072165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67699F" w14:paraId="55C112DE" w14:textId="77777777" w:rsidTr="00A129A9">
        <w:trPr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25054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Sambuca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067C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A1F2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9D72F" w14:textId="4920FCE4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6137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2165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284F6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67699F" w14:paraId="41A1ABE6" w14:textId="77777777" w:rsidTr="00A129A9">
        <w:trPr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DC4F5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Grappa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9E3F1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A4E9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6FAD6" w14:textId="1E4DF35C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B80F1E">
              <w:rPr>
                <w:rFonts w:ascii="Arial" w:hAnsi="Arial" w:cs="Arial"/>
                <w:b/>
                <w:bCs/>
                <w:sz w:val="20"/>
                <w:szCs w:val="20"/>
              </w:rPr>
              <w:t>4.00</w:t>
            </w:r>
          </w:p>
        </w:tc>
      </w:tr>
      <w:tr w:rsidR="0067699F" w14:paraId="479B7FCA" w14:textId="77777777" w:rsidTr="00A129A9">
        <w:trPr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C6D52" w14:textId="77777777" w:rsidR="0067699F" w:rsidRDefault="00F4177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Limoncello Casal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D’Emilia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AC9AA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767BC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35D35" w14:textId="091B85D9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£4.</w:t>
            </w:r>
            <w:r w:rsidR="00B80F1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67699F" w14:paraId="0534DB95" w14:textId="77777777" w:rsidTr="00A129A9">
        <w:trPr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23170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Baron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Sigognac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F735A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8F91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9E14A" w14:textId="19A6E6DC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£6.</w:t>
            </w:r>
            <w:r w:rsidR="0077214C"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</w:tr>
      <w:tr w:rsidR="0067699F" w14:paraId="068B6F64" w14:textId="77777777" w:rsidTr="00A129A9">
        <w:trPr>
          <w:trHeight w:val="24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894C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Janneau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Armagnac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18D1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E4E3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ABFC3" w14:textId="68702D79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£6.</w:t>
            </w:r>
            <w:r w:rsidR="00E2065D"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</w:tr>
      <w:tr w:rsidR="0067699F" w14:paraId="3F99BB06" w14:textId="77777777" w:rsidTr="00A129A9">
        <w:trPr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CF0BF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Remy Martin VSOP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CA9AC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626F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1B8C2" w14:textId="16B3AD42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4A343C">
              <w:rPr>
                <w:rFonts w:ascii="Arial" w:hAnsi="Arial" w:cs="Arial"/>
                <w:b/>
                <w:bCs/>
                <w:sz w:val="20"/>
                <w:szCs w:val="20"/>
              </w:rPr>
              <w:t>6.15</w:t>
            </w:r>
          </w:p>
        </w:tc>
      </w:tr>
      <w:tr w:rsidR="0067699F" w14:paraId="1967C799" w14:textId="77777777" w:rsidTr="00A129A9">
        <w:trPr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8B923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Remy Martin XO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3330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9800A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1DA11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£1</w:t>
            </w:r>
            <w:r w:rsidR="00F54D26">
              <w:rPr>
                <w:rFonts w:ascii="Arial" w:hAnsi="Arial" w:cs="Arial"/>
                <w:b/>
                <w:bCs/>
                <w:sz w:val="20"/>
                <w:szCs w:val="20"/>
              </w:rPr>
              <w:t>8.00</w:t>
            </w:r>
          </w:p>
        </w:tc>
      </w:tr>
      <w:tr w:rsidR="0067699F" w14:paraId="6F884508" w14:textId="77777777" w:rsidTr="00A129A9">
        <w:trPr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0F12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Hennessy XO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04454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A183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FDDA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£1</w:t>
            </w:r>
            <w:r w:rsidR="00F54D26">
              <w:rPr>
                <w:rFonts w:ascii="Arial" w:hAnsi="Arial" w:cs="Arial"/>
                <w:b/>
                <w:bCs/>
                <w:sz w:val="20"/>
                <w:szCs w:val="20"/>
              </w:rPr>
              <w:t>8.00</w:t>
            </w:r>
          </w:p>
        </w:tc>
      </w:tr>
      <w:tr w:rsidR="0067699F" w14:paraId="069CBFE5" w14:textId="77777777" w:rsidTr="00A129A9">
        <w:trPr>
          <w:trHeight w:val="52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D488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4505D" w14:textId="77777777" w:rsidR="0067699F" w:rsidRDefault="0067699F" w:rsidP="0051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0" w:right="-7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8"/>
                <w:szCs w:val="28"/>
              </w:rPr>
              <w:t>FINE SCOTTISH MALT WHISKY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BDA2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99F" w14:paraId="5EDE89F3" w14:textId="77777777" w:rsidTr="00A129A9">
        <w:trPr>
          <w:trHeight w:val="41"/>
        </w:trPr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7A70BC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43AD25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563DE8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91C279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67699F" w14:paraId="7FED20B1" w14:textId="77777777" w:rsidTr="00A129A9">
        <w:trPr>
          <w:trHeight w:val="38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21FF" w14:textId="77777777" w:rsidR="0067699F" w:rsidRPr="00EF2569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EF2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Talisker </w:t>
            </w:r>
            <w:r w:rsidR="00EF2569">
              <w:rPr>
                <w:rFonts w:ascii="Arial" w:hAnsi="Arial" w:cs="Arial"/>
                <w:sz w:val="20"/>
                <w:szCs w:val="20"/>
              </w:rPr>
              <w:t>(1</w:t>
            </w:r>
            <w:r w:rsidR="00EF2569" w:rsidRPr="00EF2569">
              <w:rPr>
                <w:rFonts w:ascii="Arial" w:hAnsi="Arial" w:cs="Arial"/>
                <w:sz w:val="20"/>
                <w:szCs w:val="20"/>
              </w:rPr>
              <w:t>0 Years Old)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7EAA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12F2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9DC81" w14:textId="39616F8A" w:rsidR="0067699F" w:rsidRDefault="006326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6A6EB9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88780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7699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0CE63115" w14:textId="77777777" w:rsidTr="00A129A9">
        <w:trPr>
          <w:trHeight w:val="233"/>
        </w:trPr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C32B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Soft, smoky nose and s</w:t>
            </w:r>
            <w:r w:rsidR="00F41774">
              <w:rPr>
                <w:rFonts w:ascii="Arial" w:hAnsi="Arial" w:cs="Arial"/>
                <w:sz w:val="18"/>
                <w:szCs w:val="18"/>
              </w:rPr>
              <w:t>weet taste, rich in barley malt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27F9B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18789FA3" w14:textId="77777777" w:rsidTr="00A129A9">
        <w:trPr>
          <w:trHeight w:val="216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5A8F3" w14:textId="77777777" w:rsidR="0067699F" w:rsidRDefault="00F4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is a robust taste to enjoy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F6690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E9EEC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379E9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699F" w14:paraId="29CE9215" w14:textId="77777777" w:rsidTr="00A129A9">
        <w:trPr>
          <w:trHeight w:val="33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0E856" w14:textId="77777777" w:rsidR="0067699F" w:rsidRDefault="00F41774" w:rsidP="00F4177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-18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Highland Park</w:t>
            </w:r>
            <w:r>
              <w:rPr>
                <w:rFonts w:ascii="Arial" w:hAnsi="Arial" w:cs="Arial"/>
                <w:w w:val="91"/>
                <w:sz w:val="20"/>
                <w:szCs w:val="20"/>
              </w:rPr>
              <w:t xml:space="preserve"> </w:t>
            </w:r>
            <w:r w:rsidR="0067699F">
              <w:rPr>
                <w:rFonts w:ascii="Arial" w:hAnsi="Arial" w:cs="Arial"/>
                <w:w w:val="91"/>
                <w:sz w:val="20"/>
                <w:szCs w:val="20"/>
              </w:rPr>
              <w:t>(12 Years Old)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E06F4" w14:textId="77777777" w:rsidR="0067699F" w:rsidRDefault="0067699F" w:rsidP="00F4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DA511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262A1" w14:textId="214162B7" w:rsidR="0067699F" w:rsidRDefault="006326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61376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6EB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758E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A6EB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2D52D614" w14:textId="77777777" w:rsidTr="00A129A9">
        <w:trPr>
          <w:trHeight w:val="233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6F010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The nose is sweet with a peaky earthiness,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49E1C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25B3B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30D4423A" w14:textId="77777777" w:rsidTr="00A129A9">
        <w:trPr>
          <w:trHeight w:val="216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B8977" w14:textId="77777777" w:rsidR="0067699F" w:rsidRDefault="00F41774" w:rsidP="00F4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 heathery flavour and a huge smoky dryness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59005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2D7F8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699F" w14:paraId="420B3533" w14:textId="77777777" w:rsidTr="00A129A9">
        <w:trPr>
          <w:trHeight w:val="33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D6B95" w14:textId="77777777" w:rsidR="0067699F" w:rsidRDefault="00F41774" w:rsidP="00F4177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-16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Chivas Regal</w:t>
            </w:r>
            <w:r>
              <w:rPr>
                <w:rFonts w:ascii="Arial" w:hAnsi="Arial" w:cs="Arial"/>
                <w:w w:val="94"/>
                <w:sz w:val="20"/>
                <w:szCs w:val="20"/>
              </w:rPr>
              <w:t xml:space="preserve"> </w:t>
            </w:r>
            <w:r w:rsidR="0067699F">
              <w:rPr>
                <w:rFonts w:ascii="Arial" w:hAnsi="Arial" w:cs="Arial"/>
                <w:w w:val="94"/>
                <w:sz w:val="20"/>
                <w:szCs w:val="20"/>
              </w:rPr>
              <w:t>(12 Years Old)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51C0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11DC5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FF79E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61376A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="00AF3E9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1376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2FF98B4B" w14:textId="77777777" w:rsidTr="00A129A9">
        <w:trPr>
          <w:trHeight w:val="233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4C65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Enjoy a distinctive blended honey &amp; mellow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99ECB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DAB83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58EBE9BD" w14:textId="77777777" w:rsidTr="00A129A9">
        <w:trPr>
          <w:trHeight w:val="216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199C2" w14:textId="77777777" w:rsidR="0067699F" w:rsidRDefault="00F41774" w:rsidP="00F4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Taste for a refined smoothness</w:t>
            </w:r>
            <w:r w:rsidR="0067699F">
              <w:rPr>
                <w:rFonts w:ascii="Arial" w:hAnsi="Arial" w:cs="Arial"/>
                <w:w w:val="98"/>
                <w:sz w:val="18"/>
                <w:szCs w:val="18"/>
              </w:rPr>
              <w:t>.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47554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5E6CB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3B3F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699F" w14:paraId="38F2A4A5" w14:textId="77777777" w:rsidTr="00A129A9">
        <w:trPr>
          <w:trHeight w:val="33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2DDC9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Glenfiddich </w:t>
            </w:r>
            <w:r>
              <w:rPr>
                <w:rFonts w:ascii="Arial" w:hAnsi="Arial" w:cs="Arial"/>
                <w:sz w:val="20"/>
                <w:szCs w:val="20"/>
              </w:rPr>
              <w:t>(12 Years Old)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357F6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2609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07418" w14:textId="65592476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£4.</w:t>
            </w:r>
            <w:r w:rsidR="00107EE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1EB83468" w14:textId="77777777" w:rsidTr="00A129A9">
        <w:trPr>
          <w:trHeight w:val="233"/>
        </w:trPr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3256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Fresh fruity aroma with a clash of pear</w:t>
            </w:r>
            <w:r w:rsidR="00F41774">
              <w:rPr>
                <w:rFonts w:ascii="Arial" w:hAnsi="Arial" w:cs="Arial"/>
                <w:sz w:val="18"/>
                <w:szCs w:val="18"/>
              </w:rPr>
              <w:t>, the taste is soft and rounded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DF97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45A38B46" w14:textId="77777777" w:rsidTr="00A129A9">
        <w:trPr>
          <w:trHeight w:val="33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F3C05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Laphroaig </w:t>
            </w:r>
            <w:r>
              <w:rPr>
                <w:rFonts w:ascii="Arial" w:hAnsi="Arial" w:cs="Arial"/>
                <w:sz w:val="20"/>
                <w:szCs w:val="20"/>
              </w:rPr>
              <w:t>(10 Years Old)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E552D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64C28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465D6" w14:textId="77777777" w:rsidR="0067699F" w:rsidRDefault="006326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£6.</w:t>
            </w:r>
            <w:r w:rsidR="00773B7F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7699F" w14:paraId="28E4C11B" w14:textId="77777777" w:rsidTr="00A129A9">
        <w:trPr>
          <w:trHeight w:val="233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2CFAD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Malted b</w:t>
            </w:r>
            <w:r w:rsidR="00F41774">
              <w:rPr>
                <w:rFonts w:ascii="Arial" w:hAnsi="Arial" w:cs="Arial"/>
                <w:sz w:val="18"/>
                <w:szCs w:val="18"/>
              </w:rPr>
              <w:t>arley is dried over a peat fire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5F21F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653AD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450D5AA6" w14:textId="77777777" w:rsidTr="00A129A9">
        <w:trPr>
          <w:trHeight w:val="216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0F78E" w14:textId="77777777" w:rsidR="0067699F" w:rsidRDefault="00F4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The smoke from the peat gives a rich flavour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5FF1D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8F78A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699F" w14:paraId="2AEB3F54" w14:textId="77777777" w:rsidTr="00A129A9">
        <w:trPr>
          <w:trHeight w:val="329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B7357" w14:textId="77777777" w:rsidR="0067699F" w:rsidRDefault="00F41774" w:rsidP="00F4177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-11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Glenmorangie</w:t>
            </w:r>
            <w:r w:rsidR="0067699F">
              <w:rPr>
                <w:rFonts w:ascii="Arial" w:hAnsi="Arial" w:cs="Arial"/>
                <w:b/>
                <w:bCs/>
                <w:w w:val="91"/>
                <w:sz w:val="20"/>
                <w:szCs w:val="20"/>
              </w:rPr>
              <w:t xml:space="preserve"> </w:t>
            </w:r>
            <w:r w:rsidR="0067699F">
              <w:rPr>
                <w:rFonts w:ascii="Arial" w:hAnsi="Arial" w:cs="Arial"/>
                <w:w w:val="91"/>
                <w:sz w:val="20"/>
                <w:szCs w:val="20"/>
              </w:rPr>
              <w:t>(10 Years Old)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48CB3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67C6D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053CA" w14:textId="5087EFDE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£4.</w:t>
            </w:r>
            <w:r w:rsidR="009F367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67699F" w14:paraId="5930500F" w14:textId="77777777" w:rsidTr="00A129A9">
        <w:trPr>
          <w:trHeight w:val="235"/>
        </w:trPr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95647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The fragrance is light, delicat</w:t>
            </w:r>
            <w:r w:rsidR="00F41774">
              <w:rPr>
                <w:rFonts w:ascii="Arial" w:hAnsi="Arial" w:cs="Arial"/>
                <w:sz w:val="18"/>
                <w:szCs w:val="18"/>
              </w:rPr>
              <w:t>e and floral rather than cereal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FB6B0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9F" w14:paraId="3203259A" w14:textId="77777777" w:rsidTr="00A129A9">
        <w:trPr>
          <w:trHeight w:val="216"/>
        </w:trPr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C2C49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The well-balanced flavour carrie</w:t>
            </w:r>
            <w:r w:rsidR="00F41774">
              <w:rPr>
                <w:rFonts w:ascii="Arial" w:hAnsi="Arial" w:cs="Arial"/>
                <w:sz w:val="18"/>
                <w:szCs w:val="18"/>
              </w:rPr>
              <w:t>s traces of honey wood and nuts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BC863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29A9" w14:paraId="1F562B25" w14:textId="77777777" w:rsidTr="00A129A9">
        <w:trPr>
          <w:trHeight w:val="329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66228" w14:textId="77777777" w:rsidR="00A129A9" w:rsidRDefault="00A129A9" w:rsidP="00A129A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-11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Macallan </w:t>
            </w:r>
            <w:r w:rsidR="00773B7F">
              <w:rPr>
                <w:rFonts w:ascii="Arial" w:hAnsi="Arial" w:cs="Arial"/>
                <w:sz w:val="20"/>
                <w:szCs w:val="20"/>
              </w:rPr>
              <w:t>(12 Years Old)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070DE" w14:textId="77777777" w:rsidR="00A129A9" w:rsidRDefault="00A129A9" w:rsidP="00A1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6FAC5" w14:textId="77777777" w:rsidR="00A129A9" w:rsidRDefault="00A129A9" w:rsidP="00A1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F36CD" w14:textId="77777777" w:rsidR="00A129A9" w:rsidRDefault="00A129A9" w:rsidP="00A129A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E569B6">
              <w:rPr>
                <w:rFonts w:ascii="Arial" w:hAnsi="Arial" w:cs="Arial"/>
                <w:b/>
                <w:bCs/>
                <w:sz w:val="20"/>
                <w:szCs w:val="20"/>
              </w:rPr>
              <w:t>9.0</w:t>
            </w:r>
            <w:r w:rsidR="0061376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129A9" w14:paraId="76F90F2B" w14:textId="77777777" w:rsidTr="00952ACE">
        <w:trPr>
          <w:trHeight w:val="216"/>
        </w:trPr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1E7A8" w14:textId="77777777" w:rsidR="00A129A9" w:rsidRDefault="00A129A9" w:rsidP="00A1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single malt is exclusively matured in selection of sherry oaks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74E1013A" w14:textId="77777777" w:rsidR="00A129A9" w:rsidRDefault="00A129A9" w:rsidP="00A1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699F" w14:paraId="3343F25E" w14:textId="77777777" w:rsidTr="00A129A9">
        <w:trPr>
          <w:trHeight w:val="53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7E3A0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44678" w14:textId="77777777" w:rsidR="0067699F" w:rsidRDefault="002148E3" w:rsidP="0051033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-340" w:right="-7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8"/>
                <w:szCs w:val="28"/>
              </w:rPr>
              <w:t>WHISKEY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03F29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99F" w14:paraId="1F75C506" w14:textId="77777777" w:rsidTr="00A129A9">
        <w:trPr>
          <w:trHeight w:val="41"/>
        </w:trPr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B5DE42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1C6935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FD114A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8D0140" w14:textId="77777777" w:rsidR="0067699F" w:rsidRDefault="0067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6C20AA" w14:paraId="3311049F" w14:textId="77777777" w:rsidTr="00A129A9">
        <w:trPr>
          <w:trHeight w:val="406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449AE" w14:textId="77777777" w:rsidR="006C20AA" w:rsidRDefault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Jameson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B4B2A" w14:textId="6EA81931" w:rsidR="006C20AA" w:rsidRDefault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£3.</w:t>
            </w:r>
            <w:r w:rsidR="00C03DA5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F5183" w14:textId="77777777" w:rsidR="006C20AA" w:rsidRDefault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Bushmills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704D5" w14:textId="4798AA46" w:rsidR="006C20AA" w:rsidRDefault="006C20AA" w:rsidP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6137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A7EA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C20AA" w14:paraId="5DF79587" w14:textId="77777777" w:rsidTr="00A129A9">
        <w:trPr>
          <w:trHeight w:val="26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B05CE" w14:textId="77777777" w:rsidR="006C20AA" w:rsidRDefault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 Label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A729A" w14:textId="77777777" w:rsidR="006C20AA" w:rsidRDefault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£3.</w:t>
            </w:r>
            <w:r w:rsidR="0060783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B2B5B" w14:textId="77777777" w:rsidR="006C20AA" w:rsidRDefault="00352DE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Famous </w:t>
            </w:r>
            <w:r w:rsidR="006C20AA">
              <w:rPr>
                <w:rFonts w:ascii="Arial" w:hAnsi="Arial" w:cs="Arial"/>
                <w:b/>
                <w:bCs/>
                <w:sz w:val="20"/>
                <w:szCs w:val="20"/>
              </w:rPr>
              <w:t>Grouse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AF862" w14:textId="77777777" w:rsidR="006C20AA" w:rsidRDefault="006C20AA" w:rsidP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047E17">
              <w:rPr>
                <w:rFonts w:ascii="Arial" w:hAnsi="Arial" w:cs="Arial"/>
                <w:b/>
                <w:bCs/>
                <w:sz w:val="20"/>
                <w:szCs w:val="20"/>
              </w:rPr>
              <w:t>3.1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C20AA" w14:paraId="0702AC6E" w14:textId="77777777" w:rsidTr="00A129A9">
        <w:trPr>
          <w:trHeight w:val="26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03248" w14:textId="77777777" w:rsidR="006C20AA" w:rsidRDefault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Bells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5F6FC" w14:textId="77777777" w:rsidR="006C20AA" w:rsidRDefault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047E17">
              <w:rPr>
                <w:rFonts w:ascii="Arial" w:hAnsi="Arial" w:cs="Arial"/>
                <w:b/>
                <w:bCs/>
                <w:sz w:val="20"/>
                <w:szCs w:val="20"/>
              </w:rPr>
              <w:t>3.1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0DAB7" w14:textId="77777777" w:rsidR="006C20AA" w:rsidRDefault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Canadian Club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38F06" w14:textId="77777777" w:rsidR="006C20AA" w:rsidRDefault="006C20AA" w:rsidP="006C20A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£3.</w:t>
            </w:r>
            <w:r w:rsidR="00047E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14:paraId="0C9DA3DF" w14:textId="77777777" w:rsidR="0067699F" w:rsidRDefault="006769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7699F" w:rsidSect="00F40ACD">
          <w:pgSz w:w="16840" w:h="23811"/>
          <w:pgMar w:top="667" w:right="860" w:bottom="27" w:left="860" w:header="720" w:footer="720" w:gutter="0"/>
          <w:cols w:num="2" w:space="1700" w:equalWidth="0">
            <w:col w:w="6937" w:space="1463"/>
            <w:col w:w="6720"/>
          </w:cols>
          <w:noEndnote/>
        </w:sectPr>
      </w:pPr>
    </w:p>
    <w:p w14:paraId="16A4666D" w14:textId="77777777" w:rsidR="0067699F" w:rsidRDefault="0067699F" w:rsidP="008A4338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sectPr w:rsidR="0067699F">
      <w:type w:val="continuous"/>
      <w:pgSz w:w="16840" w:h="23811"/>
      <w:pgMar w:top="667" w:right="10880" w:bottom="27" w:left="2460" w:header="720" w:footer="720" w:gutter="0"/>
      <w:cols w:space="1700" w:equalWidth="0">
        <w:col w:w="35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44"/>
    <w:rsid w:val="000019DE"/>
    <w:rsid w:val="00003AD5"/>
    <w:rsid w:val="00004B3F"/>
    <w:rsid w:val="0000599A"/>
    <w:rsid w:val="000077A7"/>
    <w:rsid w:val="0000789B"/>
    <w:rsid w:val="00007FF7"/>
    <w:rsid w:val="00015216"/>
    <w:rsid w:val="0001665D"/>
    <w:rsid w:val="0001716B"/>
    <w:rsid w:val="00017FBA"/>
    <w:rsid w:val="0002795E"/>
    <w:rsid w:val="0003408B"/>
    <w:rsid w:val="000406FF"/>
    <w:rsid w:val="0004179A"/>
    <w:rsid w:val="0004180F"/>
    <w:rsid w:val="000422C4"/>
    <w:rsid w:val="000422CF"/>
    <w:rsid w:val="0004278A"/>
    <w:rsid w:val="00042887"/>
    <w:rsid w:val="0004428B"/>
    <w:rsid w:val="00047E17"/>
    <w:rsid w:val="00050E80"/>
    <w:rsid w:val="000523D6"/>
    <w:rsid w:val="00053573"/>
    <w:rsid w:val="000549CC"/>
    <w:rsid w:val="000566B5"/>
    <w:rsid w:val="000576B7"/>
    <w:rsid w:val="0006138E"/>
    <w:rsid w:val="00064E00"/>
    <w:rsid w:val="00072740"/>
    <w:rsid w:val="000757A4"/>
    <w:rsid w:val="00077FAA"/>
    <w:rsid w:val="00080833"/>
    <w:rsid w:val="00080E95"/>
    <w:rsid w:val="00082C08"/>
    <w:rsid w:val="00083990"/>
    <w:rsid w:val="000904FD"/>
    <w:rsid w:val="0009100A"/>
    <w:rsid w:val="000940CF"/>
    <w:rsid w:val="00096773"/>
    <w:rsid w:val="000A240C"/>
    <w:rsid w:val="000A27F7"/>
    <w:rsid w:val="000A51F1"/>
    <w:rsid w:val="000A6C2C"/>
    <w:rsid w:val="000A6C4E"/>
    <w:rsid w:val="000B3F2B"/>
    <w:rsid w:val="000C2FFD"/>
    <w:rsid w:val="000C4F95"/>
    <w:rsid w:val="000C5111"/>
    <w:rsid w:val="000C6BE1"/>
    <w:rsid w:val="000D2D94"/>
    <w:rsid w:val="000D38BD"/>
    <w:rsid w:val="000D3F3D"/>
    <w:rsid w:val="000D4582"/>
    <w:rsid w:val="000D59BF"/>
    <w:rsid w:val="000D7D86"/>
    <w:rsid w:val="000E0772"/>
    <w:rsid w:val="000E7197"/>
    <w:rsid w:val="000E7666"/>
    <w:rsid w:val="000F00BF"/>
    <w:rsid w:val="000F41DD"/>
    <w:rsid w:val="000F50F9"/>
    <w:rsid w:val="00102BF3"/>
    <w:rsid w:val="00103575"/>
    <w:rsid w:val="00103ACB"/>
    <w:rsid w:val="00105DD2"/>
    <w:rsid w:val="00105F8F"/>
    <w:rsid w:val="00107EEA"/>
    <w:rsid w:val="00110EAC"/>
    <w:rsid w:val="00111859"/>
    <w:rsid w:val="00117ECA"/>
    <w:rsid w:val="00125301"/>
    <w:rsid w:val="001270A0"/>
    <w:rsid w:val="00130979"/>
    <w:rsid w:val="001320AA"/>
    <w:rsid w:val="00132444"/>
    <w:rsid w:val="0013276F"/>
    <w:rsid w:val="00132976"/>
    <w:rsid w:val="00136E62"/>
    <w:rsid w:val="00143ABC"/>
    <w:rsid w:val="00147AF0"/>
    <w:rsid w:val="00150DF3"/>
    <w:rsid w:val="00152FBF"/>
    <w:rsid w:val="00154495"/>
    <w:rsid w:val="00155013"/>
    <w:rsid w:val="00155D18"/>
    <w:rsid w:val="00161B71"/>
    <w:rsid w:val="00162508"/>
    <w:rsid w:val="00162EF3"/>
    <w:rsid w:val="00163613"/>
    <w:rsid w:val="00165841"/>
    <w:rsid w:val="0017157D"/>
    <w:rsid w:val="00180FAC"/>
    <w:rsid w:val="00182617"/>
    <w:rsid w:val="00182667"/>
    <w:rsid w:val="00182C63"/>
    <w:rsid w:val="00185223"/>
    <w:rsid w:val="00193BD5"/>
    <w:rsid w:val="00194CDF"/>
    <w:rsid w:val="00196DE1"/>
    <w:rsid w:val="001A2BC5"/>
    <w:rsid w:val="001A3952"/>
    <w:rsid w:val="001A53B4"/>
    <w:rsid w:val="001A7245"/>
    <w:rsid w:val="001A79A8"/>
    <w:rsid w:val="001B1AAB"/>
    <w:rsid w:val="001B1CD5"/>
    <w:rsid w:val="001B30BC"/>
    <w:rsid w:val="001B49F2"/>
    <w:rsid w:val="001B7669"/>
    <w:rsid w:val="001C07E8"/>
    <w:rsid w:val="001C45A2"/>
    <w:rsid w:val="001C617D"/>
    <w:rsid w:val="001C6A8A"/>
    <w:rsid w:val="001D0F00"/>
    <w:rsid w:val="001D10FE"/>
    <w:rsid w:val="001D12BD"/>
    <w:rsid w:val="001D3BF9"/>
    <w:rsid w:val="001D53EC"/>
    <w:rsid w:val="001D55BF"/>
    <w:rsid w:val="001E668D"/>
    <w:rsid w:val="001E7F79"/>
    <w:rsid w:val="001F0300"/>
    <w:rsid w:val="001F397E"/>
    <w:rsid w:val="00200353"/>
    <w:rsid w:val="00200526"/>
    <w:rsid w:val="002023F9"/>
    <w:rsid w:val="00202A33"/>
    <w:rsid w:val="00203CA3"/>
    <w:rsid w:val="00205D82"/>
    <w:rsid w:val="00207C2B"/>
    <w:rsid w:val="002110D3"/>
    <w:rsid w:val="002148E3"/>
    <w:rsid w:val="00215EAE"/>
    <w:rsid w:val="00225459"/>
    <w:rsid w:val="0023610D"/>
    <w:rsid w:val="0023758F"/>
    <w:rsid w:val="0024461C"/>
    <w:rsid w:val="002456EC"/>
    <w:rsid w:val="00247BF7"/>
    <w:rsid w:val="002501FB"/>
    <w:rsid w:val="0025039B"/>
    <w:rsid w:val="002533BB"/>
    <w:rsid w:val="002557DE"/>
    <w:rsid w:val="00256361"/>
    <w:rsid w:val="00260C16"/>
    <w:rsid w:val="0026110E"/>
    <w:rsid w:val="00264198"/>
    <w:rsid w:val="00264C26"/>
    <w:rsid w:val="00270BD7"/>
    <w:rsid w:val="00273A59"/>
    <w:rsid w:val="002758E2"/>
    <w:rsid w:val="00277DF1"/>
    <w:rsid w:val="00277F93"/>
    <w:rsid w:val="00281D7F"/>
    <w:rsid w:val="00284F68"/>
    <w:rsid w:val="002858A2"/>
    <w:rsid w:val="00285C89"/>
    <w:rsid w:val="00293FB5"/>
    <w:rsid w:val="00294859"/>
    <w:rsid w:val="00294F79"/>
    <w:rsid w:val="002A04FC"/>
    <w:rsid w:val="002A4289"/>
    <w:rsid w:val="002B3873"/>
    <w:rsid w:val="002B55B9"/>
    <w:rsid w:val="002B699E"/>
    <w:rsid w:val="002C0E34"/>
    <w:rsid w:val="002C3254"/>
    <w:rsid w:val="002C3F2E"/>
    <w:rsid w:val="002D4527"/>
    <w:rsid w:val="002D5D42"/>
    <w:rsid w:val="002D77BA"/>
    <w:rsid w:val="002E1294"/>
    <w:rsid w:val="002E1D1A"/>
    <w:rsid w:val="002E32E6"/>
    <w:rsid w:val="002E64EF"/>
    <w:rsid w:val="002F3504"/>
    <w:rsid w:val="002F52E5"/>
    <w:rsid w:val="002F629F"/>
    <w:rsid w:val="002F7C3E"/>
    <w:rsid w:val="00300512"/>
    <w:rsid w:val="00301EC7"/>
    <w:rsid w:val="00311BE1"/>
    <w:rsid w:val="003128C2"/>
    <w:rsid w:val="0031762B"/>
    <w:rsid w:val="00317D84"/>
    <w:rsid w:val="00322CA6"/>
    <w:rsid w:val="00323448"/>
    <w:rsid w:val="003255F9"/>
    <w:rsid w:val="00326812"/>
    <w:rsid w:val="00341607"/>
    <w:rsid w:val="00344B8E"/>
    <w:rsid w:val="00344CC5"/>
    <w:rsid w:val="00344F0F"/>
    <w:rsid w:val="003454E8"/>
    <w:rsid w:val="00345CF7"/>
    <w:rsid w:val="0034614D"/>
    <w:rsid w:val="00351CD5"/>
    <w:rsid w:val="00352DE9"/>
    <w:rsid w:val="00353A29"/>
    <w:rsid w:val="003649A4"/>
    <w:rsid w:val="00365448"/>
    <w:rsid w:val="00365749"/>
    <w:rsid w:val="003721F7"/>
    <w:rsid w:val="003725A3"/>
    <w:rsid w:val="00372E03"/>
    <w:rsid w:val="00373504"/>
    <w:rsid w:val="00376851"/>
    <w:rsid w:val="0038185D"/>
    <w:rsid w:val="00382683"/>
    <w:rsid w:val="003841BA"/>
    <w:rsid w:val="003846EA"/>
    <w:rsid w:val="0038640D"/>
    <w:rsid w:val="00387394"/>
    <w:rsid w:val="00387FCB"/>
    <w:rsid w:val="00393786"/>
    <w:rsid w:val="00393C42"/>
    <w:rsid w:val="00395BB3"/>
    <w:rsid w:val="003968CF"/>
    <w:rsid w:val="00396C14"/>
    <w:rsid w:val="003A1036"/>
    <w:rsid w:val="003A120C"/>
    <w:rsid w:val="003A1A04"/>
    <w:rsid w:val="003A25C8"/>
    <w:rsid w:val="003A3C8B"/>
    <w:rsid w:val="003A74CD"/>
    <w:rsid w:val="003B2385"/>
    <w:rsid w:val="003B50CF"/>
    <w:rsid w:val="003B6514"/>
    <w:rsid w:val="003C0D9D"/>
    <w:rsid w:val="003C3BCA"/>
    <w:rsid w:val="003D0827"/>
    <w:rsid w:val="003D17CC"/>
    <w:rsid w:val="003D343D"/>
    <w:rsid w:val="003D526E"/>
    <w:rsid w:val="003D666A"/>
    <w:rsid w:val="003F5A48"/>
    <w:rsid w:val="003F69B1"/>
    <w:rsid w:val="003F6BB8"/>
    <w:rsid w:val="003F7CCD"/>
    <w:rsid w:val="004004DA"/>
    <w:rsid w:val="00401910"/>
    <w:rsid w:val="0040391D"/>
    <w:rsid w:val="004047E6"/>
    <w:rsid w:val="004050B5"/>
    <w:rsid w:val="004178B2"/>
    <w:rsid w:val="00424AB7"/>
    <w:rsid w:val="004323F9"/>
    <w:rsid w:val="00432E8C"/>
    <w:rsid w:val="0043517B"/>
    <w:rsid w:val="00436E17"/>
    <w:rsid w:val="004377B7"/>
    <w:rsid w:val="00440E9C"/>
    <w:rsid w:val="004414A1"/>
    <w:rsid w:val="00441F73"/>
    <w:rsid w:val="004429EA"/>
    <w:rsid w:val="00443B44"/>
    <w:rsid w:val="00444C32"/>
    <w:rsid w:val="00446F3F"/>
    <w:rsid w:val="004501F1"/>
    <w:rsid w:val="00462465"/>
    <w:rsid w:val="00463563"/>
    <w:rsid w:val="00463D02"/>
    <w:rsid w:val="004653BC"/>
    <w:rsid w:val="00476C8F"/>
    <w:rsid w:val="004858DA"/>
    <w:rsid w:val="00486B45"/>
    <w:rsid w:val="00492C80"/>
    <w:rsid w:val="00493B8F"/>
    <w:rsid w:val="004953AF"/>
    <w:rsid w:val="00495DA1"/>
    <w:rsid w:val="004A0315"/>
    <w:rsid w:val="004A343C"/>
    <w:rsid w:val="004A39A7"/>
    <w:rsid w:val="004A44C7"/>
    <w:rsid w:val="004A44D8"/>
    <w:rsid w:val="004A5752"/>
    <w:rsid w:val="004A575C"/>
    <w:rsid w:val="004A62A1"/>
    <w:rsid w:val="004B14E3"/>
    <w:rsid w:val="004B1A73"/>
    <w:rsid w:val="004B4FC2"/>
    <w:rsid w:val="004B6FAB"/>
    <w:rsid w:val="004C1A19"/>
    <w:rsid w:val="004C27E2"/>
    <w:rsid w:val="004C5D0D"/>
    <w:rsid w:val="004C78CE"/>
    <w:rsid w:val="004D4FC8"/>
    <w:rsid w:val="004D673A"/>
    <w:rsid w:val="004D7311"/>
    <w:rsid w:val="004E07C0"/>
    <w:rsid w:val="004E2B75"/>
    <w:rsid w:val="004E67A3"/>
    <w:rsid w:val="004E70A6"/>
    <w:rsid w:val="004F4FC2"/>
    <w:rsid w:val="004F7264"/>
    <w:rsid w:val="004F7581"/>
    <w:rsid w:val="004F7EAD"/>
    <w:rsid w:val="00500B41"/>
    <w:rsid w:val="0050170D"/>
    <w:rsid w:val="005020E9"/>
    <w:rsid w:val="005026FA"/>
    <w:rsid w:val="00506EB7"/>
    <w:rsid w:val="0051033E"/>
    <w:rsid w:val="005107D0"/>
    <w:rsid w:val="005148DF"/>
    <w:rsid w:val="00516057"/>
    <w:rsid w:val="005160A3"/>
    <w:rsid w:val="0051648A"/>
    <w:rsid w:val="0052057E"/>
    <w:rsid w:val="00520D0D"/>
    <w:rsid w:val="00521A83"/>
    <w:rsid w:val="00522BDF"/>
    <w:rsid w:val="00525C62"/>
    <w:rsid w:val="005264E2"/>
    <w:rsid w:val="00527428"/>
    <w:rsid w:val="00531251"/>
    <w:rsid w:val="00531367"/>
    <w:rsid w:val="00531AF1"/>
    <w:rsid w:val="00532C1F"/>
    <w:rsid w:val="005377E5"/>
    <w:rsid w:val="00540C8B"/>
    <w:rsid w:val="00541867"/>
    <w:rsid w:val="00543FE1"/>
    <w:rsid w:val="00544003"/>
    <w:rsid w:val="0054498A"/>
    <w:rsid w:val="005517BC"/>
    <w:rsid w:val="00551C22"/>
    <w:rsid w:val="00552527"/>
    <w:rsid w:val="0055299C"/>
    <w:rsid w:val="00555E22"/>
    <w:rsid w:val="00560AA9"/>
    <w:rsid w:val="00563941"/>
    <w:rsid w:val="00564E2B"/>
    <w:rsid w:val="00566C18"/>
    <w:rsid w:val="00566F0F"/>
    <w:rsid w:val="00567DF1"/>
    <w:rsid w:val="00574DA0"/>
    <w:rsid w:val="00583153"/>
    <w:rsid w:val="00583DD0"/>
    <w:rsid w:val="00584823"/>
    <w:rsid w:val="00587085"/>
    <w:rsid w:val="005947C2"/>
    <w:rsid w:val="00597E88"/>
    <w:rsid w:val="005A32BF"/>
    <w:rsid w:val="005A44BD"/>
    <w:rsid w:val="005A532F"/>
    <w:rsid w:val="005A5F51"/>
    <w:rsid w:val="005A64A7"/>
    <w:rsid w:val="005A66FA"/>
    <w:rsid w:val="005A6F7A"/>
    <w:rsid w:val="005B4426"/>
    <w:rsid w:val="005C02F4"/>
    <w:rsid w:val="005C3657"/>
    <w:rsid w:val="005C47C0"/>
    <w:rsid w:val="005C6509"/>
    <w:rsid w:val="005D0698"/>
    <w:rsid w:val="005D1DB6"/>
    <w:rsid w:val="005D2B72"/>
    <w:rsid w:val="005D3ADD"/>
    <w:rsid w:val="005D4F82"/>
    <w:rsid w:val="005E1DA3"/>
    <w:rsid w:val="005E23E5"/>
    <w:rsid w:val="005E4038"/>
    <w:rsid w:val="005E4678"/>
    <w:rsid w:val="005E5F71"/>
    <w:rsid w:val="005F1715"/>
    <w:rsid w:val="005F30E7"/>
    <w:rsid w:val="005F4078"/>
    <w:rsid w:val="005F59CA"/>
    <w:rsid w:val="005F6078"/>
    <w:rsid w:val="0060020E"/>
    <w:rsid w:val="00602C3B"/>
    <w:rsid w:val="00603906"/>
    <w:rsid w:val="0060783D"/>
    <w:rsid w:val="0061027E"/>
    <w:rsid w:val="00610449"/>
    <w:rsid w:val="00613346"/>
    <w:rsid w:val="0061376A"/>
    <w:rsid w:val="00614FC2"/>
    <w:rsid w:val="0061638F"/>
    <w:rsid w:val="006173CB"/>
    <w:rsid w:val="00621B8B"/>
    <w:rsid w:val="00622673"/>
    <w:rsid w:val="00623A93"/>
    <w:rsid w:val="00623E43"/>
    <w:rsid w:val="00624F63"/>
    <w:rsid w:val="0062558B"/>
    <w:rsid w:val="00627C8D"/>
    <w:rsid w:val="00630C13"/>
    <w:rsid w:val="00631825"/>
    <w:rsid w:val="006326AD"/>
    <w:rsid w:val="0063478A"/>
    <w:rsid w:val="00636149"/>
    <w:rsid w:val="00636AD1"/>
    <w:rsid w:val="00637916"/>
    <w:rsid w:val="00640E03"/>
    <w:rsid w:val="006435FA"/>
    <w:rsid w:val="00643E1A"/>
    <w:rsid w:val="00644E17"/>
    <w:rsid w:val="00646625"/>
    <w:rsid w:val="00651325"/>
    <w:rsid w:val="006518DC"/>
    <w:rsid w:val="00655296"/>
    <w:rsid w:val="006565FA"/>
    <w:rsid w:val="00657B2B"/>
    <w:rsid w:val="006614FD"/>
    <w:rsid w:val="00661F88"/>
    <w:rsid w:val="00663418"/>
    <w:rsid w:val="006655E5"/>
    <w:rsid w:val="0067699F"/>
    <w:rsid w:val="00676ACE"/>
    <w:rsid w:val="00676B60"/>
    <w:rsid w:val="00680A94"/>
    <w:rsid w:val="00682689"/>
    <w:rsid w:val="006827E5"/>
    <w:rsid w:val="00684834"/>
    <w:rsid w:val="00684BBC"/>
    <w:rsid w:val="00684CAB"/>
    <w:rsid w:val="00684FA8"/>
    <w:rsid w:val="00691B18"/>
    <w:rsid w:val="006924D4"/>
    <w:rsid w:val="00692C86"/>
    <w:rsid w:val="00694F40"/>
    <w:rsid w:val="006953B5"/>
    <w:rsid w:val="00697382"/>
    <w:rsid w:val="00697C18"/>
    <w:rsid w:val="006A07A0"/>
    <w:rsid w:val="006A229A"/>
    <w:rsid w:val="006A6EB9"/>
    <w:rsid w:val="006A7C16"/>
    <w:rsid w:val="006B1185"/>
    <w:rsid w:val="006B1224"/>
    <w:rsid w:val="006B2BB7"/>
    <w:rsid w:val="006C20AA"/>
    <w:rsid w:val="006C6F45"/>
    <w:rsid w:val="006C7FC1"/>
    <w:rsid w:val="006D47EF"/>
    <w:rsid w:val="006D5E64"/>
    <w:rsid w:val="006D78C5"/>
    <w:rsid w:val="006E054D"/>
    <w:rsid w:val="006E0DE2"/>
    <w:rsid w:val="006E6514"/>
    <w:rsid w:val="006F15FF"/>
    <w:rsid w:val="006F1B27"/>
    <w:rsid w:val="006F207C"/>
    <w:rsid w:val="006F27EA"/>
    <w:rsid w:val="006F3CC5"/>
    <w:rsid w:val="006F726B"/>
    <w:rsid w:val="006F78EC"/>
    <w:rsid w:val="007014A9"/>
    <w:rsid w:val="00701501"/>
    <w:rsid w:val="0070285E"/>
    <w:rsid w:val="00707F9B"/>
    <w:rsid w:val="00717B08"/>
    <w:rsid w:val="0072038A"/>
    <w:rsid w:val="0072165B"/>
    <w:rsid w:val="00730DCE"/>
    <w:rsid w:val="00732D14"/>
    <w:rsid w:val="00740C47"/>
    <w:rsid w:val="00742B60"/>
    <w:rsid w:val="00743430"/>
    <w:rsid w:val="007447FD"/>
    <w:rsid w:val="00745426"/>
    <w:rsid w:val="007461A9"/>
    <w:rsid w:val="00747F10"/>
    <w:rsid w:val="007502FE"/>
    <w:rsid w:val="00754586"/>
    <w:rsid w:val="0075508F"/>
    <w:rsid w:val="00755F86"/>
    <w:rsid w:val="007575FC"/>
    <w:rsid w:val="007600CA"/>
    <w:rsid w:val="00760613"/>
    <w:rsid w:val="00761FB2"/>
    <w:rsid w:val="00763D5E"/>
    <w:rsid w:val="00764421"/>
    <w:rsid w:val="00764B34"/>
    <w:rsid w:val="00764D38"/>
    <w:rsid w:val="0076574F"/>
    <w:rsid w:val="00765F89"/>
    <w:rsid w:val="00767AF1"/>
    <w:rsid w:val="00770012"/>
    <w:rsid w:val="007707E7"/>
    <w:rsid w:val="0077214C"/>
    <w:rsid w:val="0077293F"/>
    <w:rsid w:val="00773B7F"/>
    <w:rsid w:val="0078165B"/>
    <w:rsid w:val="0078207C"/>
    <w:rsid w:val="00782B63"/>
    <w:rsid w:val="0078428E"/>
    <w:rsid w:val="00790FF2"/>
    <w:rsid w:val="00792A18"/>
    <w:rsid w:val="00794C60"/>
    <w:rsid w:val="007A013A"/>
    <w:rsid w:val="007A0311"/>
    <w:rsid w:val="007A2BAF"/>
    <w:rsid w:val="007A57F3"/>
    <w:rsid w:val="007A67F1"/>
    <w:rsid w:val="007B0BA7"/>
    <w:rsid w:val="007B1326"/>
    <w:rsid w:val="007B1D00"/>
    <w:rsid w:val="007B71A8"/>
    <w:rsid w:val="007C2350"/>
    <w:rsid w:val="007D0796"/>
    <w:rsid w:val="007D09C7"/>
    <w:rsid w:val="007D1A4C"/>
    <w:rsid w:val="007D419A"/>
    <w:rsid w:val="007D6B36"/>
    <w:rsid w:val="007E1636"/>
    <w:rsid w:val="007F12B0"/>
    <w:rsid w:val="007F21BF"/>
    <w:rsid w:val="007F3523"/>
    <w:rsid w:val="007F43D5"/>
    <w:rsid w:val="007F6AA0"/>
    <w:rsid w:val="007F7FAF"/>
    <w:rsid w:val="00800A9A"/>
    <w:rsid w:val="00800E56"/>
    <w:rsid w:val="00803BBC"/>
    <w:rsid w:val="00804175"/>
    <w:rsid w:val="00805423"/>
    <w:rsid w:val="00805AAB"/>
    <w:rsid w:val="008060F7"/>
    <w:rsid w:val="00806846"/>
    <w:rsid w:val="00807479"/>
    <w:rsid w:val="008105DD"/>
    <w:rsid w:val="00810A7D"/>
    <w:rsid w:val="008128DE"/>
    <w:rsid w:val="00815BDD"/>
    <w:rsid w:val="008224E6"/>
    <w:rsid w:val="00825716"/>
    <w:rsid w:val="0082708A"/>
    <w:rsid w:val="00832CF0"/>
    <w:rsid w:val="00835218"/>
    <w:rsid w:val="00842F78"/>
    <w:rsid w:val="00844214"/>
    <w:rsid w:val="0085116E"/>
    <w:rsid w:val="008514EE"/>
    <w:rsid w:val="00851D8F"/>
    <w:rsid w:val="00860C7A"/>
    <w:rsid w:val="00863916"/>
    <w:rsid w:val="00863DF1"/>
    <w:rsid w:val="00864839"/>
    <w:rsid w:val="008836C6"/>
    <w:rsid w:val="00884860"/>
    <w:rsid w:val="0088780A"/>
    <w:rsid w:val="0089012E"/>
    <w:rsid w:val="00890839"/>
    <w:rsid w:val="00891193"/>
    <w:rsid w:val="00891706"/>
    <w:rsid w:val="008925B0"/>
    <w:rsid w:val="00895026"/>
    <w:rsid w:val="00895EC3"/>
    <w:rsid w:val="008A1748"/>
    <w:rsid w:val="008A17ED"/>
    <w:rsid w:val="008A4338"/>
    <w:rsid w:val="008A44F8"/>
    <w:rsid w:val="008A5DE5"/>
    <w:rsid w:val="008A60BC"/>
    <w:rsid w:val="008A7371"/>
    <w:rsid w:val="008B22DB"/>
    <w:rsid w:val="008B3284"/>
    <w:rsid w:val="008B7536"/>
    <w:rsid w:val="008C123A"/>
    <w:rsid w:val="008C1F47"/>
    <w:rsid w:val="008C26E8"/>
    <w:rsid w:val="008C70B4"/>
    <w:rsid w:val="008C7199"/>
    <w:rsid w:val="008D2337"/>
    <w:rsid w:val="008D3999"/>
    <w:rsid w:val="008D5D33"/>
    <w:rsid w:val="008E18AB"/>
    <w:rsid w:val="008E2F12"/>
    <w:rsid w:val="008E323D"/>
    <w:rsid w:val="008E64A9"/>
    <w:rsid w:val="008E67B9"/>
    <w:rsid w:val="008E6D82"/>
    <w:rsid w:val="008E7C0B"/>
    <w:rsid w:val="008F02DC"/>
    <w:rsid w:val="008F0BBA"/>
    <w:rsid w:val="008F0C0F"/>
    <w:rsid w:val="008F3941"/>
    <w:rsid w:val="008F3CF4"/>
    <w:rsid w:val="008F6D1F"/>
    <w:rsid w:val="009023B0"/>
    <w:rsid w:val="00902C47"/>
    <w:rsid w:val="00903708"/>
    <w:rsid w:val="00903D23"/>
    <w:rsid w:val="0090431B"/>
    <w:rsid w:val="00905FE3"/>
    <w:rsid w:val="00910130"/>
    <w:rsid w:val="00910A2F"/>
    <w:rsid w:val="00910B18"/>
    <w:rsid w:val="00911DB4"/>
    <w:rsid w:val="0091246C"/>
    <w:rsid w:val="009124FF"/>
    <w:rsid w:val="009129F8"/>
    <w:rsid w:val="00912EE5"/>
    <w:rsid w:val="00913E01"/>
    <w:rsid w:val="00915711"/>
    <w:rsid w:val="00916826"/>
    <w:rsid w:val="009175F9"/>
    <w:rsid w:val="009204BF"/>
    <w:rsid w:val="009222F3"/>
    <w:rsid w:val="00922AD9"/>
    <w:rsid w:val="0092321B"/>
    <w:rsid w:val="00923507"/>
    <w:rsid w:val="00924BCF"/>
    <w:rsid w:val="00926BFA"/>
    <w:rsid w:val="0092739B"/>
    <w:rsid w:val="00930874"/>
    <w:rsid w:val="009366F9"/>
    <w:rsid w:val="00940E3B"/>
    <w:rsid w:val="00941C44"/>
    <w:rsid w:val="009443AE"/>
    <w:rsid w:val="009509E1"/>
    <w:rsid w:val="00952ACE"/>
    <w:rsid w:val="00953AE9"/>
    <w:rsid w:val="009541E5"/>
    <w:rsid w:val="00962A39"/>
    <w:rsid w:val="00962A69"/>
    <w:rsid w:val="00964191"/>
    <w:rsid w:val="009647D3"/>
    <w:rsid w:val="00970F3E"/>
    <w:rsid w:val="0097363E"/>
    <w:rsid w:val="00974A72"/>
    <w:rsid w:val="0097671E"/>
    <w:rsid w:val="00976ED5"/>
    <w:rsid w:val="0098211C"/>
    <w:rsid w:val="009839A4"/>
    <w:rsid w:val="009863C5"/>
    <w:rsid w:val="00986750"/>
    <w:rsid w:val="00986A55"/>
    <w:rsid w:val="009918B6"/>
    <w:rsid w:val="00995128"/>
    <w:rsid w:val="009976BB"/>
    <w:rsid w:val="009A69D0"/>
    <w:rsid w:val="009B1315"/>
    <w:rsid w:val="009B332E"/>
    <w:rsid w:val="009B3808"/>
    <w:rsid w:val="009B664F"/>
    <w:rsid w:val="009C1E83"/>
    <w:rsid w:val="009C5A36"/>
    <w:rsid w:val="009D216F"/>
    <w:rsid w:val="009D302F"/>
    <w:rsid w:val="009D5905"/>
    <w:rsid w:val="009D6C5B"/>
    <w:rsid w:val="009D7591"/>
    <w:rsid w:val="009E0775"/>
    <w:rsid w:val="009E378F"/>
    <w:rsid w:val="009E612E"/>
    <w:rsid w:val="009E6F55"/>
    <w:rsid w:val="009F0D3D"/>
    <w:rsid w:val="009F0F65"/>
    <w:rsid w:val="009F1915"/>
    <w:rsid w:val="009F367B"/>
    <w:rsid w:val="009F724F"/>
    <w:rsid w:val="009F7887"/>
    <w:rsid w:val="00A06E11"/>
    <w:rsid w:val="00A116D9"/>
    <w:rsid w:val="00A129A9"/>
    <w:rsid w:val="00A14642"/>
    <w:rsid w:val="00A15F73"/>
    <w:rsid w:val="00A160FB"/>
    <w:rsid w:val="00A217B2"/>
    <w:rsid w:val="00A32CD5"/>
    <w:rsid w:val="00A36563"/>
    <w:rsid w:val="00A378D3"/>
    <w:rsid w:val="00A42AAC"/>
    <w:rsid w:val="00A453B5"/>
    <w:rsid w:val="00A45BC8"/>
    <w:rsid w:val="00A4780A"/>
    <w:rsid w:val="00A52351"/>
    <w:rsid w:val="00A52472"/>
    <w:rsid w:val="00A54208"/>
    <w:rsid w:val="00A5432E"/>
    <w:rsid w:val="00A56985"/>
    <w:rsid w:val="00A6112F"/>
    <w:rsid w:val="00A63311"/>
    <w:rsid w:val="00A64E98"/>
    <w:rsid w:val="00A65CC1"/>
    <w:rsid w:val="00A70AFA"/>
    <w:rsid w:val="00A71CC8"/>
    <w:rsid w:val="00A75225"/>
    <w:rsid w:val="00A81DCF"/>
    <w:rsid w:val="00A83492"/>
    <w:rsid w:val="00A905FB"/>
    <w:rsid w:val="00A92858"/>
    <w:rsid w:val="00A93C2B"/>
    <w:rsid w:val="00AA03BE"/>
    <w:rsid w:val="00AA10BC"/>
    <w:rsid w:val="00AB0843"/>
    <w:rsid w:val="00AB1711"/>
    <w:rsid w:val="00AB1A12"/>
    <w:rsid w:val="00AB2C2D"/>
    <w:rsid w:val="00AB6C8A"/>
    <w:rsid w:val="00AC7487"/>
    <w:rsid w:val="00AD359C"/>
    <w:rsid w:val="00AD49E6"/>
    <w:rsid w:val="00AD6E69"/>
    <w:rsid w:val="00AE01D0"/>
    <w:rsid w:val="00AE43DB"/>
    <w:rsid w:val="00AE5BB6"/>
    <w:rsid w:val="00AE71FD"/>
    <w:rsid w:val="00AF155F"/>
    <w:rsid w:val="00AF15F5"/>
    <w:rsid w:val="00AF1DE1"/>
    <w:rsid w:val="00AF3E93"/>
    <w:rsid w:val="00B03DB9"/>
    <w:rsid w:val="00B05A86"/>
    <w:rsid w:val="00B07F55"/>
    <w:rsid w:val="00B142E5"/>
    <w:rsid w:val="00B153BD"/>
    <w:rsid w:val="00B15AF2"/>
    <w:rsid w:val="00B21A79"/>
    <w:rsid w:val="00B22C55"/>
    <w:rsid w:val="00B26A63"/>
    <w:rsid w:val="00B359B4"/>
    <w:rsid w:val="00B40D20"/>
    <w:rsid w:val="00B44432"/>
    <w:rsid w:val="00B446FA"/>
    <w:rsid w:val="00B454B1"/>
    <w:rsid w:val="00B53714"/>
    <w:rsid w:val="00B56E27"/>
    <w:rsid w:val="00B5798C"/>
    <w:rsid w:val="00B57F80"/>
    <w:rsid w:val="00B610D1"/>
    <w:rsid w:val="00B61812"/>
    <w:rsid w:val="00B6259F"/>
    <w:rsid w:val="00B629CA"/>
    <w:rsid w:val="00B66DA6"/>
    <w:rsid w:val="00B67113"/>
    <w:rsid w:val="00B67407"/>
    <w:rsid w:val="00B6783D"/>
    <w:rsid w:val="00B71A23"/>
    <w:rsid w:val="00B72EEE"/>
    <w:rsid w:val="00B7334E"/>
    <w:rsid w:val="00B74212"/>
    <w:rsid w:val="00B76FD4"/>
    <w:rsid w:val="00B80F1E"/>
    <w:rsid w:val="00B82C22"/>
    <w:rsid w:val="00B932F2"/>
    <w:rsid w:val="00B94D54"/>
    <w:rsid w:val="00B94DC1"/>
    <w:rsid w:val="00B94F6E"/>
    <w:rsid w:val="00B95141"/>
    <w:rsid w:val="00BA0658"/>
    <w:rsid w:val="00BA49B7"/>
    <w:rsid w:val="00BA55C5"/>
    <w:rsid w:val="00BA79BC"/>
    <w:rsid w:val="00BA7EAA"/>
    <w:rsid w:val="00BB1FAE"/>
    <w:rsid w:val="00BB508D"/>
    <w:rsid w:val="00BB51EB"/>
    <w:rsid w:val="00BB669E"/>
    <w:rsid w:val="00BB7FF4"/>
    <w:rsid w:val="00BC2759"/>
    <w:rsid w:val="00BC2F1F"/>
    <w:rsid w:val="00BC4EFC"/>
    <w:rsid w:val="00BC5282"/>
    <w:rsid w:val="00BD0DA5"/>
    <w:rsid w:val="00BD4577"/>
    <w:rsid w:val="00BE0CE9"/>
    <w:rsid w:val="00BE600C"/>
    <w:rsid w:val="00BE6E5A"/>
    <w:rsid w:val="00BF1423"/>
    <w:rsid w:val="00BF2760"/>
    <w:rsid w:val="00BF2787"/>
    <w:rsid w:val="00BF4C9B"/>
    <w:rsid w:val="00BF58E9"/>
    <w:rsid w:val="00BF7874"/>
    <w:rsid w:val="00C0023D"/>
    <w:rsid w:val="00C0197A"/>
    <w:rsid w:val="00C03DA5"/>
    <w:rsid w:val="00C05BE8"/>
    <w:rsid w:val="00C10F83"/>
    <w:rsid w:val="00C11A68"/>
    <w:rsid w:val="00C11D5D"/>
    <w:rsid w:val="00C12368"/>
    <w:rsid w:val="00C16784"/>
    <w:rsid w:val="00C17224"/>
    <w:rsid w:val="00C17CB4"/>
    <w:rsid w:val="00C210EF"/>
    <w:rsid w:val="00C23049"/>
    <w:rsid w:val="00C23399"/>
    <w:rsid w:val="00C245CE"/>
    <w:rsid w:val="00C26085"/>
    <w:rsid w:val="00C2685A"/>
    <w:rsid w:val="00C270C6"/>
    <w:rsid w:val="00C31F3A"/>
    <w:rsid w:val="00C352DA"/>
    <w:rsid w:val="00C36AB9"/>
    <w:rsid w:val="00C37C74"/>
    <w:rsid w:val="00C422A2"/>
    <w:rsid w:val="00C42CC8"/>
    <w:rsid w:val="00C44C96"/>
    <w:rsid w:val="00C51471"/>
    <w:rsid w:val="00C51FDC"/>
    <w:rsid w:val="00C521A5"/>
    <w:rsid w:val="00C5504D"/>
    <w:rsid w:val="00C55F92"/>
    <w:rsid w:val="00C5756D"/>
    <w:rsid w:val="00C61B2E"/>
    <w:rsid w:val="00C62163"/>
    <w:rsid w:val="00C63219"/>
    <w:rsid w:val="00C63469"/>
    <w:rsid w:val="00C6699E"/>
    <w:rsid w:val="00C66C0C"/>
    <w:rsid w:val="00C7404A"/>
    <w:rsid w:val="00C74EC9"/>
    <w:rsid w:val="00C7568A"/>
    <w:rsid w:val="00C77BD2"/>
    <w:rsid w:val="00C8077A"/>
    <w:rsid w:val="00C83277"/>
    <w:rsid w:val="00C84E43"/>
    <w:rsid w:val="00C85547"/>
    <w:rsid w:val="00C86A7B"/>
    <w:rsid w:val="00C86BFE"/>
    <w:rsid w:val="00C876CB"/>
    <w:rsid w:val="00C91EA3"/>
    <w:rsid w:val="00C934A7"/>
    <w:rsid w:val="00C93552"/>
    <w:rsid w:val="00C950CD"/>
    <w:rsid w:val="00C95600"/>
    <w:rsid w:val="00C96606"/>
    <w:rsid w:val="00C979FC"/>
    <w:rsid w:val="00CA1AC4"/>
    <w:rsid w:val="00CA5D9C"/>
    <w:rsid w:val="00CA7015"/>
    <w:rsid w:val="00CB271B"/>
    <w:rsid w:val="00CB275E"/>
    <w:rsid w:val="00CC0080"/>
    <w:rsid w:val="00CC010D"/>
    <w:rsid w:val="00CC2011"/>
    <w:rsid w:val="00CC2C6C"/>
    <w:rsid w:val="00CC2F62"/>
    <w:rsid w:val="00CD2DE5"/>
    <w:rsid w:val="00CD31DB"/>
    <w:rsid w:val="00CD6F1C"/>
    <w:rsid w:val="00CD7896"/>
    <w:rsid w:val="00CE2F61"/>
    <w:rsid w:val="00CE665A"/>
    <w:rsid w:val="00CF4D9D"/>
    <w:rsid w:val="00CF6E21"/>
    <w:rsid w:val="00D01352"/>
    <w:rsid w:val="00D02865"/>
    <w:rsid w:val="00D10883"/>
    <w:rsid w:val="00D12430"/>
    <w:rsid w:val="00D13314"/>
    <w:rsid w:val="00D1496D"/>
    <w:rsid w:val="00D14FD2"/>
    <w:rsid w:val="00D1751D"/>
    <w:rsid w:val="00D201FB"/>
    <w:rsid w:val="00D264F6"/>
    <w:rsid w:val="00D2769E"/>
    <w:rsid w:val="00D30FD0"/>
    <w:rsid w:val="00D3238B"/>
    <w:rsid w:val="00D328DC"/>
    <w:rsid w:val="00D33B26"/>
    <w:rsid w:val="00D344D1"/>
    <w:rsid w:val="00D363E2"/>
    <w:rsid w:val="00D406C3"/>
    <w:rsid w:val="00D43605"/>
    <w:rsid w:val="00D43C3D"/>
    <w:rsid w:val="00D45A55"/>
    <w:rsid w:val="00D46F7D"/>
    <w:rsid w:val="00D47FE2"/>
    <w:rsid w:val="00D50D68"/>
    <w:rsid w:val="00D5105D"/>
    <w:rsid w:val="00D51CEB"/>
    <w:rsid w:val="00D530A6"/>
    <w:rsid w:val="00D53DDF"/>
    <w:rsid w:val="00D62124"/>
    <w:rsid w:val="00D678A3"/>
    <w:rsid w:val="00D71E60"/>
    <w:rsid w:val="00D7319E"/>
    <w:rsid w:val="00D74366"/>
    <w:rsid w:val="00D75D9D"/>
    <w:rsid w:val="00D80375"/>
    <w:rsid w:val="00D82381"/>
    <w:rsid w:val="00D84739"/>
    <w:rsid w:val="00D851AF"/>
    <w:rsid w:val="00D860D6"/>
    <w:rsid w:val="00D87D78"/>
    <w:rsid w:val="00D915EC"/>
    <w:rsid w:val="00D92984"/>
    <w:rsid w:val="00D97DDD"/>
    <w:rsid w:val="00DA0FFE"/>
    <w:rsid w:val="00DA3A43"/>
    <w:rsid w:val="00DA4306"/>
    <w:rsid w:val="00DA4DE9"/>
    <w:rsid w:val="00DA5AE1"/>
    <w:rsid w:val="00DA602B"/>
    <w:rsid w:val="00DA74C1"/>
    <w:rsid w:val="00DB4585"/>
    <w:rsid w:val="00DB6B53"/>
    <w:rsid w:val="00DB6D9C"/>
    <w:rsid w:val="00DC02A7"/>
    <w:rsid w:val="00DC33D7"/>
    <w:rsid w:val="00DC382E"/>
    <w:rsid w:val="00DC5FAF"/>
    <w:rsid w:val="00DC64F0"/>
    <w:rsid w:val="00DC695F"/>
    <w:rsid w:val="00DC7320"/>
    <w:rsid w:val="00DD3881"/>
    <w:rsid w:val="00DD6303"/>
    <w:rsid w:val="00DE1BB1"/>
    <w:rsid w:val="00DE783E"/>
    <w:rsid w:val="00DF1594"/>
    <w:rsid w:val="00DF1FA5"/>
    <w:rsid w:val="00DF633A"/>
    <w:rsid w:val="00DF68E2"/>
    <w:rsid w:val="00DF7AE3"/>
    <w:rsid w:val="00E0083F"/>
    <w:rsid w:val="00E021A1"/>
    <w:rsid w:val="00E036FA"/>
    <w:rsid w:val="00E03875"/>
    <w:rsid w:val="00E03949"/>
    <w:rsid w:val="00E10205"/>
    <w:rsid w:val="00E10683"/>
    <w:rsid w:val="00E10D3E"/>
    <w:rsid w:val="00E14D69"/>
    <w:rsid w:val="00E15919"/>
    <w:rsid w:val="00E2065D"/>
    <w:rsid w:val="00E21947"/>
    <w:rsid w:val="00E234C0"/>
    <w:rsid w:val="00E25C0E"/>
    <w:rsid w:val="00E341C0"/>
    <w:rsid w:val="00E351BD"/>
    <w:rsid w:val="00E365D6"/>
    <w:rsid w:val="00E37E9B"/>
    <w:rsid w:val="00E439BA"/>
    <w:rsid w:val="00E43C70"/>
    <w:rsid w:val="00E45122"/>
    <w:rsid w:val="00E46035"/>
    <w:rsid w:val="00E5256C"/>
    <w:rsid w:val="00E555AC"/>
    <w:rsid w:val="00E569B6"/>
    <w:rsid w:val="00E56FCE"/>
    <w:rsid w:val="00E62D3D"/>
    <w:rsid w:val="00E64E46"/>
    <w:rsid w:val="00E650FC"/>
    <w:rsid w:val="00E83645"/>
    <w:rsid w:val="00E85647"/>
    <w:rsid w:val="00E864DB"/>
    <w:rsid w:val="00E87AF3"/>
    <w:rsid w:val="00E87D78"/>
    <w:rsid w:val="00E91E13"/>
    <w:rsid w:val="00E94394"/>
    <w:rsid w:val="00E956B4"/>
    <w:rsid w:val="00EA2E8F"/>
    <w:rsid w:val="00EA47A3"/>
    <w:rsid w:val="00EA5B2B"/>
    <w:rsid w:val="00EA6871"/>
    <w:rsid w:val="00EA692A"/>
    <w:rsid w:val="00EA6BF9"/>
    <w:rsid w:val="00EB17F6"/>
    <w:rsid w:val="00EB2ABD"/>
    <w:rsid w:val="00EB7644"/>
    <w:rsid w:val="00EC485B"/>
    <w:rsid w:val="00ED01A4"/>
    <w:rsid w:val="00ED5644"/>
    <w:rsid w:val="00ED68EB"/>
    <w:rsid w:val="00ED699E"/>
    <w:rsid w:val="00ED73A1"/>
    <w:rsid w:val="00EE1A44"/>
    <w:rsid w:val="00EE20C1"/>
    <w:rsid w:val="00EE20C8"/>
    <w:rsid w:val="00EE2A4A"/>
    <w:rsid w:val="00EE30CD"/>
    <w:rsid w:val="00EE4125"/>
    <w:rsid w:val="00EE443A"/>
    <w:rsid w:val="00EF023F"/>
    <w:rsid w:val="00EF0590"/>
    <w:rsid w:val="00EF14A9"/>
    <w:rsid w:val="00EF2569"/>
    <w:rsid w:val="00EF4175"/>
    <w:rsid w:val="00EF4944"/>
    <w:rsid w:val="00EF4BFA"/>
    <w:rsid w:val="00EF7020"/>
    <w:rsid w:val="00EF796E"/>
    <w:rsid w:val="00EF7CB6"/>
    <w:rsid w:val="00F012D1"/>
    <w:rsid w:val="00F02D74"/>
    <w:rsid w:val="00F05971"/>
    <w:rsid w:val="00F066C9"/>
    <w:rsid w:val="00F1255E"/>
    <w:rsid w:val="00F1285D"/>
    <w:rsid w:val="00F158E8"/>
    <w:rsid w:val="00F21D76"/>
    <w:rsid w:val="00F2259E"/>
    <w:rsid w:val="00F23D51"/>
    <w:rsid w:val="00F24479"/>
    <w:rsid w:val="00F245D2"/>
    <w:rsid w:val="00F25122"/>
    <w:rsid w:val="00F313EB"/>
    <w:rsid w:val="00F318AC"/>
    <w:rsid w:val="00F31CEA"/>
    <w:rsid w:val="00F359F8"/>
    <w:rsid w:val="00F40ACD"/>
    <w:rsid w:val="00F40CAB"/>
    <w:rsid w:val="00F41774"/>
    <w:rsid w:val="00F46630"/>
    <w:rsid w:val="00F51218"/>
    <w:rsid w:val="00F537E1"/>
    <w:rsid w:val="00F54203"/>
    <w:rsid w:val="00F54D26"/>
    <w:rsid w:val="00F56C37"/>
    <w:rsid w:val="00F578FF"/>
    <w:rsid w:val="00F6293F"/>
    <w:rsid w:val="00F65767"/>
    <w:rsid w:val="00F65B6B"/>
    <w:rsid w:val="00F66856"/>
    <w:rsid w:val="00F66C7D"/>
    <w:rsid w:val="00F73559"/>
    <w:rsid w:val="00F737FB"/>
    <w:rsid w:val="00F74BCD"/>
    <w:rsid w:val="00F74FD5"/>
    <w:rsid w:val="00F7542A"/>
    <w:rsid w:val="00F75B40"/>
    <w:rsid w:val="00F75F56"/>
    <w:rsid w:val="00F7794E"/>
    <w:rsid w:val="00F801F3"/>
    <w:rsid w:val="00F81570"/>
    <w:rsid w:val="00F818FA"/>
    <w:rsid w:val="00F837D5"/>
    <w:rsid w:val="00F86817"/>
    <w:rsid w:val="00F90279"/>
    <w:rsid w:val="00F90E15"/>
    <w:rsid w:val="00F92D4B"/>
    <w:rsid w:val="00F93330"/>
    <w:rsid w:val="00F9405F"/>
    <w:rsid w:val="00F94060"/>
    <w:rsid w:val="00F96FDB"/>
    <w:rsid w:val="00FA4B01"/>
    <w:rsid w:val="00FA4DC6"/>
    <w:rsid w:val="00FA58AA"/>
    <w:rsid w:val="00FA6E9F"/>
    <w:rsid w:val="00FA7475"/>
    <w:rsid w:val="00FA7D57"/>
    <w:rsid w:val="00FB4EC7"/>
    <w:rsid w:val="00FB63FF"/>
    <w:rsid w:val="00FC112B"/>
    <w:rsid w:val="00FC54C2"/>
    <w:rsid w:val="00FD0153"/>
    <w:rsid w:val="00FD2E0A"/>
    <w:rsid w:val="00FD4372"/>
    <w:rsid w:val="00FE0256"/>
    <w:rsid w:val="00FE100B"/>
    <w:rsid w:val="00FE21FD"/>
    <w:rsid w:val="00FE5C9E"/>
    <w:rsid w:val="00FE7262"/>
    <w:rsid w:val="00FE7F38"/>
    <w:rsid w:val="00FF0872"/>
    <w:rsid w:val="00FF3CE0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ACFF6"/>
  <w14:defaultImageDpi w14:val="0"/>
  <w15:docId w15:val="{EE283BA2-B6E0-4915-BE84-4807CD62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44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7352-B190-4D08-BA3D-AA7A41CF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CST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Nick Roehrig</cp:lastModifiedBy>
  <cp:revision>4</cp:revision>
  <cp:lastPrinted>2026-01-06T11:55:00Z</cp:lastPrinted>
  <dcterms:created xsi:type="dcterms:W3CDTF">2026-01-06T11:38:00Z</dcterms:created>
  <dcterms:modified xsi:type="dcterms:W3CDTF">2026-01-06T11:56:00Z</dcterms:modified>
</cp:coreProperties>
</file>